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FBE1E" w14:textId="77777777" w:rsidR="00A44235" w:rsidRDefault="00A44235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737FA4B7" w14:textId="77777777" w:rsidR="00A15FCF" w:rsidRDefault="00A15FCF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02DEFB4B" w14:textId="77777777" w:rsidR="00A15FCF" w:rsidRDefault="00A15FCF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1B9C651D" w14:textId="77777777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aps/>
          <w:color w:val="5C2D91"/>
          <w:sz w:val="32"/>
          <w:szCs w:val="32"/>
          <w:lang w:eastAsia="ja-JP"/>
        </w:rPr>
      </w:pPr>
    </w:p>
    <w:p w14:paraId="6E600003" w14:textId="7325A730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Structure fédérative </w:t>
      </w: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</w:r>
    </w:p>
    <w:p w14:paraId="6DCE446F" w14:textId="5482A59C" w:rsidR="00A15FCF" w:rsidRP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Document d’autoévaluation</w:t>
      </w:r>
    </w:p>
    <w:p w14:paraId="308C7C81" w14:textId="2B9427F9" w:rsidR="00A15FCF" w:rsidRDefault="00A15FCF" w:rsidP="00A15FCF">
      <w:pPr>
        <w:pBdr>
          <w:top w:val="single" w:sz="12" w:space="1" w:color="ED145B"/>
          <w:left w:val="single" w:sz="12" w:space="18" w:color="ED145B"/>
          <w:bottom w:val="single" w:sz="12" w:space="1" w:color="ED145B"/>
          <w:right w:val="single" w:sz="12" w:space="4" w:color="ED145B"/>
        </w:pBdr>
        <w:spacing w:after="0"/>
        <w:ind w:left="1843" w:right="1552"/>
        <w:jc w:val="center"/>
        <w:rPr>
          <w:rFonts w:ascii="Century Gothic" w:eastAsia="MS Mincho" w:hAnsi="Century Gothic"/>
          <w:caps/>
          <w:color w:val="5C2D91"/>
          <w:sz w:val="32"/>
          <w:szCs w:val="32"/>
          <w:lang w:eastAsia="ja-JP"/>
        </w:rPr>
      </w:pPr>
    </w:p>
    <w:p w14:paraId="73A747F0" w14:textId="77777777" w:rsidR="00A15FCF" w:rsidRPr="00374AEC" w:rsidRDefault="00A15FCF" w:rsidP="00A15FCF">
      <w:pPr>
        <w:spacing w:after="100"/>
        <w:jc w:val="both"/>
        <w:rPr>
          <w:rFonts w:ascii="Century Gothic" w:hAnsi="Century Gothic"/>
          <w:sz w:val="16"/>
          <w:szCs w:val="16"/>
        </w:rPr>
      </w:pPr>
    </w:p>
    <w:p w14:paraId="7E8D3FB7" w14:textId="77777777" w:rsidR="00D32E91" w:rsidRDefault="00D32E91" w:rsidP="008067D9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23E542B6" w14:textId="77777777" w:rsidR="00514533" w:rsidRPr="00BB212C" w:rsidRDefault="00514533" w:rsidP="00D32E91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</w:p>
    <w:p w14:paraId="2D3D18C2" w14:textId="77777777" w:rsidR="00D32E91" w:rsidRPr="00BB212C" w:rsidRDefault="00B27DA2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44CF127C">
          <v:rect id="_x0000_i1025" style="width:10.75pt;height:1.5pt" o:hrpct="0" o:hrstd="t" o:hrnoshade="t" o:hr="t" fillcolor="#ed145b" stroked="f"/>
        </w:pict>
      </w:r>
    </w:p>
    <w:p w14:paraId="1BEB9FBF" w14:textId="21529548" w:rsidR="00D32E91" w:rsidRPr="00BB212C" w:rsidRDefault="00D32E91" w:rsidP="009A4879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</w:t>
      </w:r>
      <w:r w:rsidR="00B36AAA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É</w:t>
      </w: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</w:t>
      </w:r>
      <w:r w:rsidR="00631AE6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20</w:t>
      </w:r>
      <w:r w:rsidRPr="00BB212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-20</w:t>
      </w:r>
      <w:r w:rsidR="00C37FB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</w:t>
      </w:r>
      <w:r w:rsidR="00631AE6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1</w:t>
      </w:r>
    </w:p>
    <w:p w14:paraId="395C30FD" w14:textId="7835BF5F" w:rsidR="00D32E91" w:rsidRPr="00BB212C" w:rsidRDefault="00D32E91" w:rsidP="009A4879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 w:rsidRPr="00BB212C"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</w:t>
      </w:r>
      <w:r w:rsidR="00850043">
        <w:rPr>
          <w:rFonts w:ascii="Century Gothic" w:eastAsia="MS Mincho" w:hAnsi="Century Gothic"/>
          <w:color w:val="ED145B"/>
          <w:sz w:val="20"/>
          <w:szCs w:val="20"/>
          <w:lang w:eastAsia="ja-JP"/>
        </w:rPr>
        <w:t xml:space="preserve"> </w:t>
      </w:r>
      <w:r w:rsidR="00631AE6">
        <w:rPr>
          <w:rFonts w:ascii="Century Gothic" w:eastAsia="MS Mincho" w:hAnsi="Century Gothic"/>
          <w:color w:val="ED145B"/>
          <w:sz w:val="20"/>
          <w:szCs w:val="20"/>
          <w:lang w:eastAsia="ja-JP"/>
        </w:rPr>
        <w:t>B</w:t>
      </w:r>
    </w:p>
    <w:p w14:paraId="20D02225" w14:textId="77777777" w:rsidR="008F6447" w:rsidRDefault="008F6447" w:rsidP="00745AD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88C370A" w14:textId="77777777" w:rsidR="005A2A35" w:rsidRDefault="005A2A35" w:rsidP="00740036">
      <w:pPr>
        <w:spacing w:after="0"/>
        <w:ind w:right="-7"/>
        <w:jc w:val="both"/>
        <w:rPr>
          <w:rFonts w:ascii="Century Gothic" w:hAnsi="Century Gothic"/>
          <w:sz w:val="18"/>
          <w:szCs w:val="18"/>
        </w:rPr>
      </w:pPr>
    </w:p>
    <w:p w14:paraId="36C33531" w14:textId="392AC852" w:rsidR="003D6C8F" w:rsidRDefault="003D6C8F" w:rsidP="00740036">
      <w:pPr>
        <w:ind w:right="-7"/>
        <w:jc w:val="both"/>
        <w:rPr>
          <w:rFonts w:ascii="Century Gothic" w:hAnsi="Century Gothic"/>
          <w:sz w:val="20"/>
        </w:rPr>
      </w:pPr>
      <w:r w:rsidRPr="00AB325A">
        <w:rPr>
          <w:rFonts w:ascii="Century Gothic" w:hAnsi="Century Gothic"/>
          <w:sz w:val="20"/>
        </w:rPr>
        <w:t xml:space="preserve">L’évaluation, par le </w:t>
      </w:r>
      <w:proofErr w:type="spellStart"/>
      <w:r w:rsidRPr="00AB325A">
        <w:rPr>
          <w:rFonts w:ascii="Century Gothic" w:hAnsi="Century Gothic"/>
          <w:sz w:val="20"/>
        </w:rPr>
        <w:t>Hcéres</w:t>
      </w:r>
      <w:proofErr w:type="spellEnd"/>
      <w:r w:rsidRPr="00AB325A">
        <w:rPr>
          <w:rFonts w:ascii="Century Gothic" w:hAnsi="Century Gothic"/>
          <w:sz w:val="20"/>
        </w:rPr>
        <w:t>, des fédérations de recherche n’est pas</w:t>
      </w:r>
      <w:r>
        <w:rPr>
          <w:rFonts w:ascii="Century Gothic" w:hAnsi="Century Gothic"/>
          <w:sz w:val="20"/>
        </w:rPr>
        <w:t xml:space="preserve"> obligatoire. Les fédérations de recherche seront évaluées uniquement si </w:t>
      </w:r>
      <w:r w:rsidR="004F0531">
        <w:rPr>
          <w:rFonts w:ascii="Century Gothic" w:hAnsi="Century Gothic"/>
          <w:sz w:val="20"/>
        </w:rPr>
        <w:t>elles possè</w:t>
      </w:r>
      <w:r>
        <w:rPr>
          <w:rFonts w:ascii="Century Gothic" w:hAnsi="Century Gothic"/>
          <w:sz w:val="20"/>
        </w:rPr>
        <w:t>dent en propre du personnel et des moyens</w:t>
      </w:r>
      <w:r w:rsidR="004F05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Le </w:t>
      </w:r>
      <w:proofErr w:type="spellStart"/>
      <w:r>
        <w:rPr>
          <w:rFonts w:ascii="Century Gothic" w:hAnsi="Century Gothic"/>
          <w:sz w:val="20"/>
        </w:rPr>
        <w:t>Hcéres</w:t>
      </w:r>
      <w:proofErr w:type="spellEnd"/>
      <w:r>
        <w:rPr>
          <w:rFonts w:ascii="Century Gothic" w:hAnsi="Century Gothic"/>
          <w:sz w:val="20"/>
        </w:rPr>
        <w:t xml:space="preserve"> étudiera ensuite les demandes au cas par cas.</w:t>
      </w:r>
    </w:p>
    <w:p w14:paraId="56282AD0" w14:textId="77777777" w:rsidR="005A2A35" w:rsidRPr="005A2A35" w:rsidRDefault="005A2A35" w:rsidP="00745AD8">
      <w:pPr>
        <w:spacing w:after="0"/>
        <w:jc w:val="both"/>
        <w:rPr>
          <w:rFonts w:ascii="Century Gothic" w:eastAsia="MS Mincho" w:hAnsi="Century Gothic"/>
          <w:color w:val="5C2D91"/>
          <w:sz w:val="20"/>
          <w:szCs w:val="20"/>
          <w:lang w:eastAsia="ja-JP"/>
        </w:rPr>
      </w:pPr>
    </w:p>
    <w:p w14:paraId="445827EA" w14:textId="5B305DD0" w:rsidR="005A2A35" w:rsidRPr="005A2A35" w:rsidRDefault="005A2A35" w:rsidP="005A2A35">
      <w:pPr>
        <w:spacing w:after="100"/>
        <w:jc w:val="both"/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</w:pPr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 xml:space="preserve">Le </w:t>
      </w:r>
      <w:proofErr w:type="spellStart"/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Hcéres</w:t>
      </w:r>
      <w:proofErr w:type="spellEnd"/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 xml:space="preserve"> se réserve la possibilité de ne pas évaluer les structures fédératives d’an</w:t>
      </w:r>
      <w:r w:rsidR="00411D99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imation sans personnel ni moyen propre (local, équipement</w:t>
      </w:r>
      <w:r w:rsidRPr="005A2A35">
        <w:rPr>
          <w:rFonts w:ascii="Century Gothic" w:eastAsia="MS Mincho" w:hAnsi="Century Gothic"/>
          <w:b/>
          <w:color w:val="5C2D91"/>
          <w:sz w:val="20"/>
          <w:szCs w:val="20"/>
          <w:lang w:eastAsia="ja-JP"/>
        </w:rPr>
        <w:t>, etc.).</w:t>
      </w:r>
    </w:p>
    <w:p w14:paraId="05001853" w14:textId="77777777" w:rsidR="005A2A35" w:rsidRDefault="005A2A35" w:rsidP="00707CBE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</w:p>
    <w:p w14:paraId="135E4980" w14:textId="6FB1D33C" w:rsidR="00745AD8" w:rsidRDefault="005A2A35" w:rsidP="005A2A35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Le document </w:t>
      </w:r>
      <w:r w:rsidR="00707CBE" w:rsidRPr="00707CBE">
        <w:rPr>
          <w:rFonts w:ascii="Century Gothic" w:hAnsi="Century Gothic"/>
          <w:i/>
          <w:sz w:val="18"/>
          <w:szCs w:val="18"/>
        </w:rPr>
        <w:t>comprendra de 10 à 50 pages en fonction de la taille de la structure fédérative.</w:t>
      </w:r>
    </w:p>
    <w:p w14:paraId="14018FA6" w14:textId="77777777" w:rsidR="005A2A35" w:rsidRPr="005A2A35" w:rsidRDefault="005A2A35" w:rsidP="005A2A35">
      <w:pPr>
        <w:spacing w:after="100"/>
        <w:jc w:val="both"/>
        <w:rPr>
          <w:rFonts w:ascii="Century Gothic" w:hAnsi="Century Gothic"/>
          <w:i/>
          <w:sz w:val="18"/>
          <w:szCs w:val="18"/>
        </w:rPr>
      </w:pPr>
    </w:p>
    <w:p w14:paraId="711EBA51" w14:textId="77777777" w:rsidR="00707CBE" w:rsidRPr="00707CBE" w:rsidRDefault="00707CBE" w:rsidP="00745AD8">
      <w:pPr>
        <w:pStyle w:val="1-TITRE1"/>
      </w:pPr>
      <w:r w:rsidRPr="00707CBE">
        <w:t>1. Informations administratives</w:t>
      </w:r>
    </w:p>
    <w:p w14:paraId="42DE9EDA" w14:textId="40FBA602" w:rsidR="0022613D" w:rsidRDefault="00C87F7A" w:rsidP="00576706">
      <w:pPr>
        <w:spacing w:after="100"/>
        <w:jc w:val="both"/>
        <w:rPr>
          <w:rFonts w:ascii="Trebuchet MS" w:hAnsi="Trebuchet MS" w:cs="Arial"/>
          <w:bCs/>
          <w:i/>
          <w:iCs/>
          <w:color w:val="FF0066"/>
          <w:sz w:val="18"/>
          <w:szCs w:val="20"/>
        </w:rPr>
      </w:pPr>
      <w:r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(D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ans la </w:t>
      </w:r>
      <w:r w:rsidR="001D58EF" w:rsidRPr="001D58EF">
        <w:rPr>
          <w:rFonts w:ascii="Century Gothic" w:hAnsi="Century Gothic" w:cs="Arial"/>
          <w:bCs/>
          <w:i/>
          <w:iCs/>
          <w:color w:val="FF0066"/>
          <w:sz w:val="18"/>
          <w:szCs w:val="20"/>
        </w:rPr>
        <w:t>configuration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 prévue au 1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  <w:vertAlign w:val="superscript"/>
        </w:rPr>
        <w:t>er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 xml:space="preserve"> janvier 20</w:t>
      </w:r>
      <w:r w:rsidR="001D58EF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2</w:t>
      </w:r>
      <w:r w:rsidR="00631AE6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2</w:t>
      </w:r>
      <w:r w:rsidR="001D58EF" w:rsidRPr="002169FD">
        <w:rPr>
          <w:rFonts w:ascii="Trebuchet MS" w:hAnsi="Trebuchet MS" w:cs="Arial"/>
          <w:bCs/>
          <w:i/>
          <w:iCs/>
          <w:color w:val="FF0066"/>
          <w:sz w:val="18"/>
          <w:szCs w:val="20"/>
        </w:rPr>
        <w:t>)</w:t>
      </w:r>
    </w:p>
    <w:p w14:paraId="7180DA8C" w14:textId="77777777" w:rsidR="005A5734" w:rsidRPr="00576706" w:rsidRDefault="005A5734" w:rsidP="00576706">
      <w:pPr>
        <w:spacing w:after="100"/>
        <w:jc w:val="both"/>
        <w:rPr>
          <w:rFonts w:ascii="Century Gothic" w:hAnsi="Century Gothic"/>
          <w:sz w:val="18"/>
          <w:szCs w:val="18"/>
        </w:rPr>
      </w:pPr>
    </w:p>
    <w:p w14:paraId="774D2664" w14:textId="1EC593B9" w:rsidR="0022613D" w:rsidRPr="005A5734" w:rsidRDefault="005A5734" w:rsidP="005A5734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5A5734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Intitulé complet de la structure fédérative :</w:t>
      </w:r>
    </w:p>
    <w:p w14:paraId="65C6BC24" w14:textId="77777777" w:rsidR="0022613D" w:rsidRPr="002457A8" w:rsidRDefault="005A5734" w:rsidP="005A5734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2457A8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Responsable :</w:t>
      </w:r>
      <w:r w:rsidR="0022613D" w:rsidRPr="002457A8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ab/>
      </w:r>
    </w:p>
    <w:tbl>
      <w:tblPr>
        <w:tblW w:w="5074" w:type="pct"/>
        <w:tblInd w:w="-93" w:type="dxa"/>
        <w:tblBorders>
          <w:top w:val="single" w:sz="4" w:space="0" w:color="5C2D91"/>
          <w:left w:val="single" w:sz="4" w:space="0" w:color="5C2D91"/>
          <w:bottom w:val="single" w:sz="4" w:space="0" w:color="5C2D91"/>
          <w:right w:val="single" w:sz="4" w:space="0" w:color="5C2D91"/>
          <w:insideH w:val="single" w:sz="4" w:space="0" w:color="5C2D91"/>
          <w:insideV w:val="single" w:sz="4" w:space="0" w:color="5C2D9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889"/>
        <w:gridCol w:w="1699"/>
        <w:gridCol w:w="1022"/>
        <w:gridCol w:w="3227"/>
      </w:tblGrid>
      <w:tr w:rsidR="002457A8" w:rsidRPr="005A5734" w14:paraId="324974C7" w14:textId="77777777" w:rsidTr="00AF274F">
        <w:trPr>
          <w:trHeight w:val="480"/>
        </w:trPr>
        <w:tc>
          <w:tcPr>
            <w:tcW w:w="485" w:type="pct"/>
            <w:shd w:val="clear" w:color="auto" w:fill="auto"/>
            <w:vAlign w:val="center"/>
          </w:tcPr>
          <w:p w14:paraId="142CADFD" w14:textId="77777777" w:rsidR="005A5734" w:rsidRPr="005A5734" w:rsidRDefault="005A5734" w:rsidP="00AF274F">
            <w:pPr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proofErr w:type="gramStart"/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M./</w:t>
            </w:r>
            <w:proofErr w:type="gramEnd"/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M</w:t>
            </w:r>
            <w:r w:rsidRPr="005A5734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111B6E86" w14:textId="77777777" w:rsidR="005A5734" w:rsidRPr="005A5734" w:rsidRDefault="005A5734" w:rsidP="00AF274F">
            <w:pPr>
              <w:pStyle w:val="Style1"/>
              <w:autoSpaceDE/>
              <w:autoSpaceDN/>
              <w:jc w:val="center"/>
              <w:rPr>
                <w:rFonts w:ascii="Century Gothic" w:eastAsia="Arial Unicode MS" w:hAnsi="Century Gothic" w:cs="Arial"/>
                <w:bCs/>
              </w:rPr>
            </w:pPr>
            <w:r w:rsidRPr="005A5734">
              <w:rPr>
                <w:rFonts w:ascii="Century Gothic" w:hAnsi="Century Gothic" w:cs="Arial"/>
                <w:bCs/>
              </w:rPr>
              <w:t>Nom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46BB337" w14:textId="77777777" w:rsidR="005A5734" w:rsidRPr="005A5734" w:rsidRDefault="005A5734" w:rsidP="00AF274F">
            <w:pPr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Prénom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2C72916" w14:textId="77777777" w:rsidR="005A5734" w:rsidRPr="005A5734" w:rsidRDefault="005A5734" w:rsidP="00AF274F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Corps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7D7FFE3D" w14:textId="77777777" w:rsidR="005A5734" w:rsidRPr="005A5734" w:rsidRDefault="005A5734" w:rsidP="00AF274F">
            <w:pPr>
              <w:spacing w:before="60" w:after="120"/>
              <w:jc w:val="center"/>
              <w:rPr>
                <w:rFonts w:ascii="Century Gothic" w:eastAsia="Arial Unicode MS" w:hAnsi="Century Gothic" w:cs="Arial"/>
                <w:bCs/>
                <w:sz w:val="18"/>
                <w:szCs w:val="18"/>
              </w:rPr>
            </w:pPr>
            <w:r w:rsidRPr="005A5734">
              <w:rPr>
                <w:rFonts w:ascii="Century Gothic" w:hAnsi="Century Gothic" w:cs="Arial"/>
                <w:bCs/>
                <w:sz w:val="18"/>
                <w:szCs w:val="18"/>
              </w:rPr>
              <w:t>Établissement d'enseignement supérieur d'affectation ou organisme d'appartenance</w:t>
            </w:r>
          </w:p>
        </w:tc>
      </w:tr>
      <w:tr w:rsidR="002457A8" w:rsidRPr="005A5734" w14:paraId="6CF4FEA7" w14:textId="77777777" w:rsidTr="00AF274F">
        <w:trPr>
          <w:trHeight w:val="255"/>
        </w:trPr>
        <w:tc>
          <w:tcPr>
            <w:tcW w:w="485" w:type="pct"/>
            <w:shd w:val="clear" w:color="auto" w:fill="auto"/>
          </w:tcPr>
          <w:p w14:paraId="4711D1A1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  <w:p w14:paraId="11A3F771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</w:tcPr>
          <w:p w14:paraId="5A585762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0A1D2053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</w:tcPr>
          <w:p w14:paraId="1A6DBBD7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14:paraId="7ECBD69B" w14:textId="77777777" w:rsidR="005A5734" w:rsidRPr="005A5734" w:rsidRDefault="005A5734" w:rsidP="002457A8">
            <w:pPr>
              <w:rPr>
                <w:rFonts w:ascii="Century Gothic" w:eastAsia="Arial Unicode MS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0DDA40BC" w14:textId="77777777" w:rsidR="0022613D" w:rsidRPr="0022613D" w:rsidRDefault="0022613D" w:rsidP="00C37FB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8F22DB7" w14:textId="77777777" w:rsidR="0022613D" w:rsidRDefault="00162AE4" w:rsidP="0022613D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162AE4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Type de demande :</w:t>
      </w:r>
    </w:p>
    <w:p w14:paraId="4DD0688C" w14:textId="77777777" w:rsidR="0022613D" w:rsidRPr="00162AE4" w:rsidRDefault="0022613D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</w:rPr>
      </w:pPr>
    </w:p>
    <w:p w14:paraId="4F479CFF" w14:textId="6DBA06AF" w:rsidR="0022613D" w:rsidRPr="0022613D" w:rsidRDefault="005A5734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3969"/>
          <w:tab w:val="left" w:pos="4536"/>
          <w:tab w:val="left" w:pos="7088"/>
        </w:tabs>
        <w:spacing w:line="240" w:lineRule="exact"/>
        <w:rPr>
          <w:rFonts w:ascii="Century Gothic" w:eastAsia="Times New Roman" w:hAnsi="Century Gothic"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</w:rPr>
        <w:t>Renouvellement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-6302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7A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ab/>
        <w:t xml:space="preserve">Restructuration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9432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77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ab/>
        <w:t xml:space="preserve">Création </w:t>
      </w:r>
      <w:r w:rsidR="0022613D" w:rsidRPr="003C186A">
        <w:rPr>
          <w:rFonts w:ascii="Century Gothic" w:eastAsia="Times New Roman" w:hAnsi="Century Gothic"/>
          <w:bCs/>
          <w:i/>
          <w:sz w:val="18"/>
          <w:szCs w:val="18"/>
        </w:rPr>
        <w:t>ex nihilo</w:t>
      </w:r>
      <w:r w:rsidR="0022613D" w:rsidRPr="0022613D">
        <w:rPr>
          <w:rFonts w:ascii="Century Gothic" w:eastAsia="Times New Roman" w:hAnsi="Century Gothic"/>
          <w:bCs/>
          <w:sz w:val="18"/>
          <w:szCs w:val="18"/>
        </w:rPr>
        <w:t xml:space="preserve">  </w:t>
      </w:r>
      <w:sdt>
        <w:sdtPr>
          <w:rPr>
            <w:rFonts w:ascii="Century Gothic" w:eastAsia="Times New Roman" w:hAnsi="Century Gothic"/>
            <w:bCs/>
            <w:sz w:val="18"/>
            <w:szCs w:val="18"/>
          </w:rPr>
          <w:id w:val="-17789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7A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095ED02F" w14:textId="77777777" w:rsidR="0022613D" w:rsidRPr="00162AE4" w:rsidRDefault="0022613D" w:rsidP="00AF274F">
      <w:pPr>
        <w:pBdr>
          <w:top w:val="single" w:sz="4" w:space="1" w:color="5C2D91"/>
          <w:left w:val="single" w:sz="4" w:space="4" w:color="5C2D91"/>
          <w:bottom w:val="single" w:sz="4" w:space="0" w:color="5C2D91"/>
          <w:right w:val="single" w:sz="4" w:space="2" w:color="5C2D91"/>
        </w:pBdr>
        <w:tabs>
          <w:tab w:val="left" w:pos="4536"/>
          <w:tab w:val="left" w:pos="7513"/>
        </w:tabs>
        <w:spacing w:line="240" w:lineRule="exact"/>
        <w:ind w:firstLine="181"/>
        <w:rPr>
          <w:rFonts w:ascii="Century Gothic" w:eastAsia="Times New Roman" w:hAnsi="Century Gothic"/>
          <w:bCs/>
          <w:sz w:val="18"/>
          <w:szCs w:val="18"/>
        </w:rPr>
      </w:pPr>
    </w:p>
    <w:p w14:paraId="156563FB" w14:textId="111C765E" w:rsidR="005A5734" w:rsidRDefault="005A5734" w:rsidP="00C37FB8">
      <w:pPr>
        <w:spacing w:before="100" w:after="0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5A5734">
        <w:rPr>
          <w:rFonts w:ascii="Century Gothic" w:hAnsi="Century Gothic" w:cs="Arial"/>
          <w:i/>
          <w:iCs/>
          <w:sz w:val="18"/>
          <w:szCs w:val="18"/>
        </w:rPr>
        <w:lastRenderedPageBreak/>
        <w:t>En cas de renouvellement ou de restructuration, préciser les labels, n° et intitulés des structures en 202</w:t>
      </w:r>
      <w:r w:rsidR="00631AE6">
        <w:rPr>
          <w:rFonts w:ascii="Century Gothic" w:hAnsi="Century Gothic" w:cs="Arial"/>
          <w:i/>
          <w:iCs/>
          <w:sz w:val="18"/>
          <w:szCs w:val="18"/>
        </w:rPr>
        <w:t>2</w:t>
      </w:r>
      <w:r w:rsidRPr="005A5734">
        <w:rPr>
          <w:rFonts w:ascii="Century Gothic" w:hAnsi="Century Gothic" w:cs="Arial"/>
          <w:i/>
          <w:iCs/>
          <w:sz w:val="18"/>
          <w:szCs w:val="18"/>
        </w:rPr>
        <w:t> :</w:t>
      </w:r>
    </w:p>
    <w:p w14:paraId="0D51590D" w14:textId="77777777" w:rsidR="00C37FB8" w:rsidRPr="005A5734" w:rsidRDefault="00C37FB8" w:rsidP="00C37FB8">
      <w:pPr>
        <w:spacing w:after="0"/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6DB963E8" w14:textId="77777777" w:rsidR="0022613D" w:rsidRDefault="0018470F" w:rsidP="0018470F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18470F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Établissement(s) de rattachement de la structure (tutelles)</w:t>
      </w:r>
    </w:p>
    <w:tbl>
      <w:tblPr>
        <w:tblW w:w="0" w:type="auto"/>
        <w:tblBorders>
          <w:top w:val="single" w:sz="4" w:space="0" w:color="5C2D91"/>
          <w:left w:val="single" w:sz="4" w:space="0" w:color="5C2D91"/>
          <w:bottom w:val="single" w:sz="4" w:space="0" w:color="5C2D91"/>
          <w:right w:val="single" w:sz="4" w:space="0" w:color="5C2D91"/>
          <w:insideH w:val="single" w:sz="4" w:space="0" w:color="auto"/>
          <w:insideV w:val="single" w:sz="4" w:space="0" w:color="5C2D9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4767"/>
      </w:tblGrid>
      <w:tr w:rsidR="0018470F" w:rsidRPr="00D17E11" w14:paraId="4FB2B1EC" w14:textId="77777777" w:rsidTr="00AF274F">
        <w:tc>
          <w:tcPr>
            <w:tcW w:w="5005" w:type="dxa"/>
          </w:tcPr>
          <w:p w14:paraId="7C3A9F4F" w14:textId="77777777" w:rsidR="0018470F" w:rsidRPr="00C84521" w:rsidRDefault="0018470F" w:rsidP="00C84521">
            <w:pPr>
              <w:pBdr>
                <w:right w:val="single" w:sz="4" w:space="4" w:color="auto"/>
              </w:pBdr>
              <w:spacing w:before="60" w:after="60"/>
              <w:outlineLvl w:val="0"/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</w:pPr>
            <w:r w:rsidRPr="00C84521"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Établissement(s) d’enseignement supérieur et de recherche</w:t>
            </w:r>
          </w:p>
          <w:p w14:paraId="6FFE866B" w14:textId="77777777" w:rsidR="0018470F" w:rsidRPr="0018470F" w:rsidRDefault="0018470F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16"/>
              </w:rPr>
            </w:pPr>
            <w:r w:rsidRPr="0018470F">
              <w:rPr>
                <w:rFonts w:ascii="Century Gothic" w:hAnsi="Century Gothic" w:cs="Arial"/>
                <w:sz w:val="18"/>
                <w:szCs w:val="20"/>
              </w:rPr>
              <w:t>Établissement :</w:t>
            </w:r>
          </w:p>
          <w:p w14:paraId="1277A64B" w14:textId="77777777" w:rsidR="0018470F" w:rsidRPr="0018470F" w:rsidRDefault="0018470F" w:rsidP="00C84521">
            <w:pPr>
              <w:pBdr>
                <w:right w:val="single" w:sz="4" w:space="4" w:color="auto"/>
              </w:pBdr>
              <w:tabs>
                <w:tab w:val="left" w:pos="1830"/>
              </w:tabs>
              <w:spacing w:after="0"/>
              <w:rPr>
                <w:rFonts w:ascii="Century Gothic" w:hAnsi="Century Gothic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67" w:type="dxa"/>
          </w:tcPr>
          <w:p w14:paraId="1333429F" w14:textId="632405F2" w:rsidR="0018470F" w:rsidRDefault="005A2A35" w:rsidP="00C84521">
            <w:pPr>
              <w:pBdr>
                <w:right w:val="single" w:sz="4" w:space="4" w:color="auto"/>
              </w:pBdr>
              <w:spacing w:before="60" w:after="60"/>
              <w:outlineLvl w:val="0"/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O</w:t>
            </w:r>
            <w:r w:rsidR="0018470F" w:rsidRPr="00C84521">
              <w:rPr>
                <w:rFonts w:ascii="Century Gothic" w:eastAsia="Times New Roman" w:hAnsi="Century Gothic"/>
                <w:b/>
                <w:bCs/>
                <w:color w:val="5C2D91"/>
                <w:sz w:val="18"/>
                <w:szCs w:val="18"/>
              </w:rPr>
              <w:t>rganisme(s) de recherche</w:t>
            </w:r>
          </w:p>
          <w:p w14:paraId="308F8A28" w14:textId="10317E16" w:rsidR="0018470F" w:rsidRPr="0018470F" w:rsidRDefault="005A2A35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</w:t>
            </w:r>
            <w:r w:rsidR="0018470F" w:rsidRPr="0018470F">
              <w:rPr>
                <w:rFonts w:ascii="Century Gothic" w:hAnsi="Century Gothic" w:cs="Arial"/>
                <w:sz w:val="18"/>
                <w:szCs w:val="20"/>
              </w:rPr>
              <w:t>rganisme :</w:t>
            </w:r>
          </w:p>
          <w:p w14:paraId="0DB3E372" w14:textId="137F14B3" w:rsidR="0018470F" w:rsidRPr="0018470F" w:rsidRDefault="005A2A35" w:rsidP="0018470F">
            <w:pPr>
              <w:pBdr>
                <w:right w:val="single" w:sz="4" w:space="4" w:color="auto"/>
              </w:pBd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8470F" w:rsidRPr="0018470F">
              <w:rPr>
                <w:rFonts w:ascii="Century Gothic" w:hAnsi="Century Gothic" w:cs="Arial"/>
                <w:sz w:val="18"/>
                <w:szCs w:val="18"/>
              </w:rPr>
              <w:t>épartement ou commission de rattachement :</w:t>
            </w:r>
          </w:p>
          <w:p w14:paraId="492947C2" w14:textId="77777777" w:rsidR="0018470F" w:rsidRPr="0018470F" w:rsidRDefault="0018470F" w:rsidP="00C84521">
            <w:pPr>
              <w:spacing w:after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</w:tr>
    </w:tbl>
    <w:p w14:paraId="15607969" w14:textId="77777777" w:rsidR="0018470F" w:rsidRPr="0018470F" w:rsidRDefault="0018470F" w:rsidP="0018470F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</w:p>
    <w:p w14:paraId="7A2E8994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Préciser l'établissement ou organisme responsable du dépôt du dossier :</w:t>
      </w:r>
    </w:p>
    <w:p w14:paraId="6660FC42" w14:textId="77777777" w:rsidR="0018470F" w:rsidRPr="00C84521" w:rsidRDefault="00B36AAA" w:rsidP="0018470F">
      <w:pPr>
        <w:spacing w:after="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>(S</w:t>
      </w:r>
      <w:r w:rsidR="0018470F" w:rsidRPr="00C84521">
        <w:rPr>
          <w:rFonts w:ascii="Century Gothic" w:hAnsi="Century Gothic" w:cs="Arial"/>
          <w:i/>
          <w:iCs/>
          <w:sz w:val="18"/>
          <w:szCs w:val="18"/>
        </w:rPr>
        <w:t>auf exception, le dossier est déposé par l'établissement hébergeur de la structure fédérative</w:t>
      </w:r>
      <w:r>
        <w:rPr>
          <w:rFonts w:ascii="Century Gothic" w:hAnsi="Century Gothic" w:cs="Arial"/>
          <w:i/>
          <w:iCs/>
          <w:sz w:val="18"/>
          <w:szCs w:val="18"/>
        </w:rPr>
        <w:t>.</w:t>
      </w:r>
      <w:r w:rsidR="0018470F" w:rsidRPr="00C84521">
        <w:rPr>
          <w:rFonts w:ascii="Century Gothic" w:hAnsi="Century Gothic" w:cs="Arial"/>
          <w:i/>
          <w:iCs/>
          <w:sz w:val="18"/>
          <w:szCs w:val="18"/>
        </w:rPr>
        <w:t>)</w:t>
      </w:r>
    </w:p>
    <w:p w14:paraId="31BA55CE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Préciser le cas échéant le délégataire unique de gestion :</w:t>
      </w:r>
    </w:p>
    <w:p w14:paraId="547A93E8" w14:textId="77777777" w:rsidR="0018470F" w:rsidRPr="000964CC" w:rsidRDefault="0018470F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Autres partenaires de la structure :</w:t>
      </w:r>
    </w:p>
    <w:p w14:paraId="7D88FD79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Établissement(s) d'enseignement supérieur et de recherche :</w:t>
      </w:r>
    </w:p>
    <w:p w14:paraId="0B711521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Organisme(s) de recherche :</w:t>
      </w:r>
    </w:p>
    <w:p w14:paraId="0C44445F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Entreprise(s) :</w:t>
      </w:r>
    </w:p>
    <w:p w14:paraId="31FF9886" w14:textId="77777777" w:rsidR="0018470F" w:rsidRPr="00C84521" w:rsidRDefault="0018470F" w:rsidP="0018470F">
      <w:pPr>
        <w:spacing w:after="0"/>
        <w:rPr>
          <w:rFonts w:ascii="Century Gothic" w:hAnsi="Century Gothic" w:cs="Arial"/>
          <w:color w:val="000000"/>
          <w:sz w:val="18"/>
          <w:szCs w:val="18"/>
        </w:rPr>
      </w:pPr>
      <w:r w:rsidRPr="00C84521">
        <w:rPr>
          <w:rFonts w:ascii="Century Gothic" w:hAnsi="Century Gothic" w:cs="Arial"/>
          <w:color w:val="000000"/>
          <w:sz w:val="18"/>
          <w:szCs w:val="18"/>
        </w:rPr>
        <w:t>Autres :</w:t>
      </w:r>
    </w:p>
    <w:p w14:paraId="358B265F" w14:textId="77777777" w:rsidR="0018470F" w:rsidRPr="000964CC" w:rsidRDefault="0018470F" w:rsidP="00C37FB8">
      <w:pPr>
        <w:spacing w:before="36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Classement thématique</w:t>
      </w:r>
    </w:p>
    <w:p w14:paraId="1BBDDF5F" w14:textId="108F5DDE" w:rsidR="00A70402" w:rsidRPr="00C87F7A" w:rsidRDefault="00A70402" w:rsidP="00A70402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Domaines, s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ous-domaine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s 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scientifique</w:t>
      </w: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s</w:t>
      </w:r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</w:t>
      </w:r>
      <w:r w:rsidRPr="0048635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et 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panels disciplinaires</w:t>
      </w:r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</w:t>
      </w:r>
      <w:proofErr w:type="spellStart"/>
      <w:r w:rsidRPr="00C87F7A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Hcéres</w:t>
      </w:r>
      <w:proofErr w:type="spellEnd"/>
    </w:p>
    <w:p w14:paraId="6CBBD690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Indiquer les domaines scientifiques puis les sous-domaines et panels disciplinaires concernés</w:t>
      </w:r>
    </w:p>
    <w:p w14:paraId="7D234254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En commençant la première ligne par P pour le domaine principal, suivi des panels disciplinaires</w:t>
      </w:r>
    </w:p>
    <w:p w14:paraId="4CB47FA2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Puis commencer la seconde, éventuellement la troisième ligne, par un S : pour le(s) domaine(s) scientifique(s) secondaire(s), suivi des panels disciplinaires.</w:t>
      </w:r>
    </w:p>
    <w:p w14:paraId="43915214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Par exemple :</w:t>
      </w:r>
    </w:p>
    <w:p w14:paraId="39069625" w14:textId="77777777" w:rsidR="00A70402" w:rsidRP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P : SHS, SHS2.2, SHS3.3</w:t>
      </w:r>
    </w:p>
    <w:p w14:paraId="4CBACADA" w14:textId="77777777" w:rsidR="00A70402" w:rsidRDefault="00A70402" w:rsidP="00A70402">
      <w:pPr>
        <w:spacing w:after="0"/>
        <w:rPr>
          <w:rFonts w:ascii="Century Gothic" w:hAnsi="Century Gothic" w:cs="Arial"/>
          <w:i/>
          <w:color w:val="000000"/>
          <w:sz w:val="18"/>
          <w:szCs w:val="18"/>
        </w:rPr>
      </w:pPr>
      <w:r w:rsidRPr="00A70402">
        <w:rPr>
          <w:rFonts w:ascii="Century Gothic" w:hAnsi="Century Gothic" w:cs="Arial"/>
          <w:i/>
          <w:color w:val="000000"/>
          <w:sz w:val="18"/>
          <w:szCs w:val="18"/>
        </w:rPr>
        <w:t>S : ST, ST1.1</w:t>
      </w:r>
    </w:p>
    <w:p w14:paraId="519DE6AC" w14:textId="416CB803" w:rsidR="00A70402" w:rsidRPr="00285860" w:rsidRDefault="00A70402" w:rsidP="00A70402">
      <w:pPr>
        <w:spacing w:before="360" w:after="240"/>
        <w:jc w:val="center"/>
        <w:rPr>
          <w:rFonts w:ascii="Century Gothic" w:hAnsi="Century Gothic"/>
          <w:bCs/>
          <w:color w:val="FF0066"/>
          <w:sz w:val="20"/>
          <w:szCs w:val="20"/>
        </w:rPr>
      </w:pPr>
      <w:r>
        <w:rPr>
          <w:rFonts w:ascii="Century Gothic" w:hAnsi="Century Gothic"/>
          <w:bCs/>
          <w:color w:val="FF0066"/>
          <w:sz w:val="20"/>
          <w:szCs w:val="20"/>
        </w:rPr>
        <w:t>Domaines scientifiques</w:t>
      </w:r>
    </w:p>
    <w:p w14:paraId="0D0343CC" w14:textId="77777777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Sciences humaines et sociales (SHS)</w:t>
      </w:r>
    </w:p>
    <w:p w14:paraId="514C958B" w14:textId="77777777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Sciences et technologies (ST)</w:t>
      </w:r>
      <w:r w:rsidRPr="00BF5A81" w:rsidDel="00805A6C">
        <w:rPr>
          <w:rFonts w:ascii="Century Gothic" w:eastAsia="Times New Roman" w:hAnsi="Century Gothic"/>
          <w:sz w:val="18"/>
          <w:szCs w:val="18"/>
          <w:lang w:eastAsia="fr-FR"/>
        </w:rPr>
        <w:t xml:space="preserve"> </w:t>
      </w:r>
    </w:p>
    <w:p w14:paraId="0211C453" w14:textId="4F4F6326" w:rsidR="0018470F" w:rsidRPr="00BF5A81" w:rsidRDefault="0018470F" w:rsidP="00BF5A81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Century Gothic" w:eastAsia="Times New Roman" w:hAnsi="Century Gothic"/>
          <w:sz w:val="18"/>
          <w:szCs w:val="18"/>
          <w:lang w:eastAsia="fr-FR"/>
        </w:rPr>
      </w:pP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 xml:space="preserve">Sciences </w:t>
      </w:r>
      <w:r w:rsidR="00984847">
        <w:rPr>
          <w:rFonts w:ascii="Century Gothic" w:eastAsia="Times New Roman" w:hAnsi="Century Gothic"/>
          <w:sz w:val="18"/>
          <w:szCs w:val="18"/>
          <w:lang w:eastAsia="fr-FR"/>
        </w:rPr>
        <w:t xml:space="preserve"> du vivant </w:t>
      </w:r>
      <w:r w:rsidRPr="00BF5A81">
        <w:rPr>
          <w:rFonts w:ascii="Century Gothic" w:eastAsia="Times New Roman" w:hAnsi="Century Gothic"/>
          <w:sz w:val="18"/>
          <w:szCs w:val="18"/>
          <w:lang w:eastAsia="fr-FR"/>
        </w:rPr>
        <w:t>et de l’environnement (SVE)</w:t>
      </w:r>
    </w:p>
    <w:p w14:paraId="5191818D" w14:textId="77777777" w:rsidR="0018470F" w:rsidRPr="00285860" w:rsidRDefault="0018470F" w:rsidP="00E70793">
      <w:pPr>
        <w:spacing w:before="360" w:after="240"/>
        <w:jc w:val="center"/>
        <w:rPr>
          <w:rFonts w:ascii="Century Gothic" w:hAnsi="Century Gothic"/>
          <w:bCs/>
          <w:color w:val="FF0066"/>
          <w:sz w:val="20"/>
          <w:szCs w:val="20"/>
        </w:rPr>
      </w:pPr>
      <w:r w:rsidRPr="00285860">
        <w:rPr>
          <w:rFonts w:ascii="Century Gothic" w:hAnsi="Century Gothic"/>
          <w:bCs/>
          <w:color w:val="FF0066"/>
          <w:sz w:val="20"/>
          <w:szCs w:val="20"/>
        </w:rPr>
        <w:t>Domaine scientifique SHS</w:t>
      </w:r>
    </w:p>
    <w:p w14:paraId="5623DAD5" w14:textId="4AD09251" w:rsidR="0018470F" w:rsidRPr="00C84521" w:rsidRDefault="0018470F" w:rsidP="00AF274F">
      <w:pPr>
        <w:tabs>
          <w:tab w:val="left" w:pos="3119"/>
        </w:tabs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SHS1 </w:t>
      </w:r>
      <w:r w:rsidRPr="00C84521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/>
          <w:sz w:val="18"/>
          <w:szCs w:val="18"/>
        </w:rPr>
        <w:t>Marchés et organisations</w:t>
      </w:r>
    </w:p>
    <w:p w14:paraId="388F0AB3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SHS1.1</w:t>
      </w:r>
      <w:r w:rsidRPr="00E70793">
        <w:rPr>
          <w:rFonts w:ascii="Century Gothic" w:hAnsi="Century Gothic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E70793">
        <w:rPr>
          <w:rFonts w:ascii="Century Gothic" w:hAnsi="Century Gothic"/>
          <w:sz w:val="18"/>
          <w:szCs w:val="18"/>
        </w:rPr>
        <w:t>Économie</w:t>
      </w:r>
    </w:p>
    <w:p w14:paraId="629A4F64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SHS1.2</w:t>
      </w:r>
      <w:r w:rsidRPr="00C84521">
        <w:rPr>
          <w:rFonts w:ascii="Century Gothic" w:hAnsi="Century Gothic"/>
          <w:color w:val="FF0066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Finance, management</w:t>
      </w:r>
    </w:p>
    <w:p w14:paraId="54E48B6A" w14:textId="46583956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SHS2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Normes, institutions et comportements sociaux</w:t>
      </w:r>
    </w:p>
    <w:p w14:paraId="5EC54469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Droit</w:t>
      </w:r>
    </w:p>
    <w:p w14:paraId="50DE675B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SHS2.2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 politique</w:t>
      </w:r>
    </w:p>
    <w:p w14:paraId="7F2FE78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SHS2.3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Anthropologie et ethnologie</w:t>
      </w:r>
    </w:p>
    <w:p w14:paraId="6BD1D4DF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SHS2.4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Sociologie, démographie</w:t>
      </w:r>
    </w:p>
    <w:p w14:paraId="6BE05D14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SHS2.5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de l’information et de la communication</w:t>
      </w:r>
    </w:p>
    <w:p w14:paraId="195FC207" w14:textId="39D4ACCF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SHS3</w:t>
      </w:r>
      <w:r w:rsidRPr="00D060B0">
        <w:rPr>
          <w:rFonts w:ascii="Century Gothic" w:hAnsi="Century Gothic"/>
          <w:sz w:val="18"/>
          <w:szCs w:val="18"/>
        </w:rPr>
        <w:t>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Espace, environnement et sociétés</w:t>
      </w:r>
    </w:p>
    <w:p w14:paraId="09A34077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Géographie</w:t>
      </w:r>
    </w:p>
    <w:p w14:paraId="56ECD85D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SHS3.2</w:t>
      </w:r>
      <w:r w:rsidRPr="00C8452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Aménagement et urbanisme</w:t>
      </w:r>
    </w:p>
    <w:p w14:paraId="57355E6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SHS3.3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Architecture</w:t>
      </w:r>
    </w:p>
    <w:p w14:paraId="35733723" w14:textId="19B25F4D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lastRenderedPageBreak/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SHS4</w:t>
      </w:r>
      <w:r w:rsidRPr="00D060B0">
        <w:rPr>
          <w:rFonts w:ascii="Century Gothic" w:hAnsi="Century Gothic"/>
          <w:sz w:val="18"/>
          <w:szCs w:val="18"/>
        </w:rPr>
        <w:t> 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  <w:t>Esprit humain, langage, éducation</w:t>
      </w:r>
    </w:p>
    <w:p w14:paraId="20170984" w14:textId="77777777" w:rsidR="0018470F" w:rsidRPr="00C84521" w:rsidRDefault="0018470F" w:rsidP="00E70793">
      <w:pPr>
        <w:tabs>
          <w:tab w:val="left" w:pos="3119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 w:cs="Arial"/>
          <w:sz w:val="18"/>
          <w:szCs w:val="18"/>
        </w:rPr>
        <w:tab/>
        <w:t>Linguistique</w:t>
      </w:r>
    </w:p>
    <w:p w14:paraId="2ED4D197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Psychologie</w:t>
      </w:r>
    </w:p>
    <w:p w14:paraId="3579500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de l'éducation</w:t>
      </w:r>
    </w:p>
    <w:p w14:paraId="09FF9235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SHS4.4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Sciences et techniques des activités physiques et sportives</w:t>
      </w:r>
    </w:p>
    <w:p w14:paraId="2C98AC2F" w14:textId="6AFEBE7F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SHS5</w:t>
      </w:r>
      <w:r w:rsidRPr="00C84521">
        <w:rPr>
          <w:rFonts w:ascii="Century Gothic" w:hAnsi="Century Gothic"/>
          <w:sz w:val="18"/>
          <w:szCs w:val="18"/>
        </w:rPr>
        <w:t> :</w:t>
      </w:r>
      <w:r w:rsidRPr="00C84521">
        <w:rPr>
          <w:rFonts w:ascii="Century Gothic" w:hAnsi="Century Gothic"/>
          <w:sz w:val="18"/>
          <w:szCs w:val="18"/>
        </w:rPr>
        <w:tab/>
        <w:t>Langues, textes, arts et cultures</w:t>
      </w:r>
    </w:p>
    <w:p w14:paraId="78125200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SHS5.1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E70793">
        <w:rPr>
          <w:rFonts w:ascii="Century Gothic" w:hAnsi="Century Gothic"/>
          <w:sz w:val="18"/>
          <w:szCs w:val="18"/>
        </w:rPr>
        <w:tab/>
        <w:t>Langues / littératures anciennes et françaises, littérature comparée</w:t>
      </w:r>
    </w:p>
    <w:p w14:paraId="71E0BC6A" w14:textId="30E7FF06" w:rsidR="0018470F" w:rsidRPr="00C84521" w:rsidRDefault="0018470F" w:rsidP="00D060B0">
      <w:pPr>
        <w:tabs>
          <w:tab w:val="left" w:pos="3119"/>
        </w:tabs>
        <w:spacing w:after="0"/>
        <w:ind w:left="3261" w:hanging="2552"/>
        <w:jc w:val="both"/>
        <w:rPr>
          <w:rFonts w:ascii="Century Gothic" w:hAnsi="Century Gothic" w:cs="Arial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SHS5.2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 xml:space="preserve">Littératures et langues étrangères, civilisations, cultures et langues </w:t>
      </w:r>
      <w:r w:rsidR="00E05ADB">
        <w:rPr>
          <w:rFonts w:ascii="Century Gothic" w:hAnsi="Century Gothic" w:cs="Arial"/>
          <w:sz w:val="18"/>
          <w:szCs w:val="18"/>
        </w:rPr>
        <w:t xml:space="preserve">  </w:t>
      </w:r>
      <w:r w:rsidRPr="00C84521">
        <w:rPr>
          <w:rFonts w:ascii="Century Gothic" w:hAnsi="Century Gothic" w:cs="Arial"/>
          <w:sz w:val="18"/>
          <w:szCs w:val="18"/>
        </w:rPr>
        <w:t>régionales</w:t>
      </w:r>
    </w:p>
    <w:p w14:paraId="55A9166F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 xml:space="preserve">SHS5.3 </w:t>
      </w:r>
      <w:r w:rsidRPr="00C84521">
        <w:rPr>
          <w:rFonts w:ascii="Century Gothic" w:hAnsi="Century Gothic"/>
          <w:sz w:val="18"/>
          <w:szCs w:val="18"/>
        </w:rPr>
        <w:t>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Arts</w:t>
      </w:r>
    </w:p>
    <w:p w14:paraId="730EE1A8" w14:textId="1D0BCF7B" w:rsidR="00984847" w:rsidRDefault="0018470F" w:rsidP="000A00DC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SHS5.4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Philosophie, sciences des religions, théologie</w:t>
      </w:r>
    </w:p>
    <w:p w14:paraId="55D57311" w14:textId="49DF10D0" w:rsidR="0018470F" w:rsidRPr="00C84521" w:rsidRDefault="0018470F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SHS6</w:t>
      </w:r>
      <w:r w:rsidRPr="00C84521">
        <w:rPr>
          <w:rFonts w:ascii="Century Gothic" w:hAnsi="Century Gothic"/>
          <w:sz w:val="18"/>
          <w:szCs w:val="18"/>
        </w:rPr>
        <w:t> :</w:t>
      </w:r>
      <w:r w:rsidRPr="00C84521">
        <w:rPr>
          <w:rFonts w:ascii="Century Gothic" w:hAnsi="Century Gothic"/>
          <w:sz w:val="18"/>
          <w:szCs w:val="18"/>
        </w:rPr>
        <w:tab/>
        <w:t>Mondes anciens et contemporains</w:t>
      </w:r>
    </w:p>
    <w:p w14:paraId="78AC3D59" w14:textId="77777777" w:rsidR="0018470F" w:rsidRPr="00C84521" w:rsidRDefault="0018470F" w:rsidP="00E70793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E70793">
        <w:rPr>
          <w:rFonts w:ascii="Century Gothic" w:hAnsi="Century Gothic"/>
          <w:color w:val="ED145B"/>
          <w:sz w:val="18"/>
          <w:szCs w:val="18"/>
        </w:rPr>
        <w:t>SHS6.1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E70793">
        <w:rPr>
          <w:rFonts w:ascii="Century Gothic" w:hAnsi="Century Gothic"/>
          <w:sz w:val="18"/>
          <w:szCs w:val="18"/>
        </w:rPr>
        <w:tab/>
        <w:t>Histoire</w:t>
      </w:r>
    </w:p>
    <w:p w14:paraId="02BA67F0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SHS6.2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Histoire de l'art</w:t>
      </w:r>
    </w:p>
    <w:p w14:paraId="4432052E" w14:textId="77777777" w:rsidR="0018470F" w:rsidRPr="00C84521" w:rsidRDefault="0018470F" w:rsidP="00D060B0">
      <w:pPr>
        <w:tabs>
          <w:tab w:val="left" w:pos="3119"/>
        </w:tabs>
        <w:spacing w:after="0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C84521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SHS6.3</w:t>
      </w:r>
      <w:r w:rsidRPr="00C84521">
        <w:rPr>
          <w:rFonts w:ascii="Century Gothic" w:hAnsi="Century Gothic"/>
          <w:sz w:val="18"/>
          <w:szCs w:val="18"/>
        </w:rPr>
        <w:t xml:space="preserve"> :</w:t>
      </w:r>
      <w:r w:rsidRPr="00C84521">
        <w:rPr>
          <w:rFonts w:ascii="Century Gothic" w:hAnsi="Century Gothic"/>
          <w:sz w:val="18"/>
          <w:szCs w:val="18"/>
        </w:rPr>
        <w:tab/>
      </w:r>
      <w:r w:rsidRPr="00C84521">
        <w:rPr>
          <w:rFonts w:ascii="Century Gothic" w:hAnsi="Century Gothic" w:cs="Arial"/>
          <w:sz w:val="18"/>
          <w:szCs w:val="18"/>
        </w:rPr>
        <w:t>Archéologie</w:t>
      </w:r>
    </w:p>
    <w:p w14:paraId="12792869" w14:textId="77777777" w:rsidR="000D41B0" w:rsidRPr="002457A8" w:rsidRDefault="000D41B0" w:rsidP="00E70793">
      <w:pPr>
        <w:pStyle w:val="Paragraphedeliste"/>
        <w:spacing w:before="360" w:after="240"/>
        <w:ind w:left="641"/>
        <w:contextualSpacing w:val="0"/>
        <w:jc w:val="center"/>
        <w:rPr>
          <w:rFonts w:ascii="Century Gothic" w:hAnsi="Century Gothic"/>
          <w:bCs/>
          <w:color w:val="ED145B"/>
          <w:sz w:val="20"/>
          <w:szCs w:val="20"/>
        </w:rPr>
      </w:pPr>
      <w:r w:rsidRPr="002457A8">
        <w:rPr>
          <w:rFonts w:ascii="Century Gothic" w:hAnsi="Century Gothic"/>
          <w:bCs/>
          <w:color w:val="ED145B"/>
          <w:sz w:val="20"/>
          <w:szCs w:val="20"/>
        </w:rPr>
        <w:t>Domaine scientifique ST</w:t>
      </w:r>
    </w:p>
    <w:p w14:paraId="4D10039C" w14:textId="2089B094" w:rsidR="000D41B0" w:rsidRPr="007D34C2" w:rsidRDefault="000D41B0" w:rsidP="00D060B0">
      <w:pPr>
        <w:tabs>
          <w:tab w:val="left" w:pos="3119"/>
        </w:tabs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97302F">
        <w:rPr>
          <w:rFonts w:ascii="Century Gothic" w:hAnsi="Century Gothic"/>
          <w:color w:val="ED145B"/>
          <w:sz w:val="18"/>
          <w:szCs w:val="18"/>
        </w:rPr>
        <w:t>ST1</w:t>
      </w:r>
      <w:r w:rsidRPr="007D34C2">
        <w:rPr>
          <w:rFonts w:ascii="Century Gothic" w:hAnsi="Century Gothic"/>
          <w:sz w:val="18"/>
          <w:szCs w:val="18"/>
        </w:rPr>
        <w:t> 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 w:cs="Arial"/>
          <w:sz w:val="18"/>
          <w:szCs w:val="18"/>
        </w:rPr>
        <w:t>Mathématiques</w:t>
      </w:r>
    </w:p>
    <w:p w14:paraId="7A674BBD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ST1.1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Mathématiques pures</w:t>
      </w:r>
    </w:p>
    <w:p w14:paraId="67D18A38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 xml:space="preserve">ST1.2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Mathématiques appliquées</w:t>
      </w:r>
    </w:p>
    <w:p w14:paraId="6CB06A39" w14:textId="274FC7E7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417655">
        <w:rPr>
          <w:rFonts w:ascii="Century Gothic" w:hAnsi="Century Gothic"/>
          <w:color w:val="ED145B"/>
          <w:sz w:val="18"/>
          <w:szCs w:val="18"/>
        </w:rPr>
        <w:t>ST2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 w:cs="Arial"/>
          <w:sz w:val="18"/>
          <w:szCs w:val="18"/>
        </w:rPr>
        <w:t>Physique</w:t>
      </w:r>
    </w:p>
    <w:p w14:paraId="46E7EB6B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ST2.1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Physique nucléaire et particules</w:t>
      </w:r>
    </w:p>
    <w:p w14:paraId="4A3F322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ST2.2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Physique moléculaire, plasma, optique</w:t>
      </w:r>
    </w:p>
    <w:p w14:paraId="7572CFB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ST2.3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Matériaux, structure et physique solide</w:t>
      </w:r>
    </w:p>
    <w:p w14:paraId="50967983" w14:textId="4321E3D7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ST3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de la terre et de l'univers</w:t>
      </w:r>
    </w:p>
    <w:p w14:paraId="37C08A0E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ST3.1</w:t>
      </w:r>
      <w:r w:rsidRPr="00D060B0">
        <w:rPr>
          <w:rFonts w:ascii="Century Gothic" w:hAnsi="Century Gothic"/>
          <w:sz w:val="18"/>
          <w:szCs w:val="18"/>
        </w:rPr>
        <w:t xml:space="preserve">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Océan, atmosphère</w:t>
      </w:r>
    </w:p>
    <w:p w14:paraId="707D1167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ST3.2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Terre solide</w:t>
      </w:r>
    </w:p>
    <w:p w14:paraId="09117FDA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ST3.3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color w:val="FF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Astronomie, univers</w:t>
      </w:r>
    </w:p>
    <w:p w14:paraId="7F62832B" w14:textId="062E7E02" w:rsidR="000D41B0" w:rsidRPr="00D060B0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ST4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405E79" w:rsidRPr="00D060B0">
        <w:rPr>
          <w:rFonts w:ascii="Century Gothic" w:hAnsi="Century Gothic"/>
          <w:sz w:val="18"/>
          <w:szCs w:val="18"/>
        </w:rPr>
        <w:t xml:space="preserve"> 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Chimie</w:t>
      </w:r>
    </w:p>
    <w:p w14:paraId="014EF293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ST4.1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physique théorique et analytique</w:t>
      </w:r>
    </w:p>
    <w:p w14:paraId="4CBC9EE2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coordination, catalyse, matériaux</w:t>
      </w:r>
    </w:p>
    <w:p w14:paraId="7B2827C1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moléculaire, polymères</w:t>
      </w:r>
    </w:p>
    <w:p w14:paraId="4E8A12BF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ST4.4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Chimie du et pour le vivant</w:t>
      </w:r>
    </w:p>
    <w:p w14:paraId="21FDF823" w14:textId="0DDE58D9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ST5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pour l'ingénieur</w:t>
      </w:r>
    </w:p>
    <w:p w14:paraId="27252CE2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ST5.1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Mécanique du solide</w:t>
      </w:r>
    </w:p>
    <w:p w14:paraId="5837AF98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Génie des procédés</w:t>
      </w:r>
    </w:p>
    <w:p w14:paraId="6B583DB9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ST5.3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Mécanique des fluides</w:t>
      </w:r>
    </w:p>
    <w:p w14:paraId="3344C470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ST5.4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Énergie, thermique</w:t>
      </w:r>
    </w:p>
    <w:p w14:paraId="7030DB9E" w14:textId="64F0A665" w:rsidR="000D41B0" w:rsidRPr="00D060B0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ST6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D060B0">
        <w:rPr>
          <w:rFonts w:ascii="Century Gothic" w:hAnsi="Century Gothic"/>
          <w:sz w:val="18"/>
          <w:szCs w:val="18"/>
        </w:rPr>
        <w:t>Sciences et technologies de l'information et de la communication</w:t>
      </w:r>
    </w:p>
    <w:p w14:paraId="1D6641EC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ED145B"/>
          <w:sz w:val="18"/>
          <w:szCs w:val="18"/>
        </w:rPr>
        <w:t>ST6.1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Informatique</w:t>
      </w:r>
    </w:p>
    <w:p w14:paraId="76FBC895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ST6.2</w:t>
      </w:r>
      <w:r w:rsidRPr="007D34C2">
        <w:rPr>
          <w:rFonts w:ascii="Century Gothic" w:hAnsi="Century Gothic"/>
          <w:sz w:val="18"/>
          <w:szCs w:val="18"/>
        </w:rPr>
        <w:t xml:space="preserve"> :</w:t>
      </w:r>
      <w:r w:rsidRPr="007D34C2">
        <w:rPr>
          <w:rFonts w:ascii="Century Gothic" w:hAnsi="Century Gothic"/>
          <w:sz w:val="18"/>
          <w:szCs w:val="18"/>
        </w:rPr>
        <w:tab/>
        <w:t>Électronique</w:t>
      </w:r>
    </w:p>
    <w:p w14:paraId="344AF1C4" w14:textId="77777777" w:rsidR="000D41B0" w:rsidRPr="007D34C2" w:rsidRDefault="000D41B0" w:rsidP="00D060B0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 xml:space="preserve">ST6.3 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Automatique, signal, image</w:t>
      </w:r>
    </w:p>
    <w:p w14:paraId="3A29CCF0" w14:textId="77777777" w:rsidR="000D41B0" w:rsidRPr="000B579B" w:rsidRDefault="000D41B0" w:rsidP="00E70793">
      <w:pPr>
        <w:pStyle w:val="Paragraphedeliste"/>
        <w:tabs>
          <w:tab w:val="left" w:pos="3119"/>
        </w:tabs>
        <w:spacing w:before="360" w:after="240"/>
        <w:ind w:left="641"/>
        <w:contextualSpacing w:val="0"/>
        <w:jc w:val="center"/>
        <w:rPr>
          <w:rFonts w:ascii="Century Gothic" w:hAnsi="Century Gothic"/>
          <w:bCs/>
          <w:color w:val="ED145B"/>
          <w:sz w:val="20"/>
          <w:szCs w:val="20"/>
        </w:rPr>
      </w:pPr>
      <w:r w:rsidRPr="000B579B">
        <w:rPr>
          <w:rFonts w:ascii="Century Gothic" w:hAnsi="Century Gothic"/>
          <w:bCs/>
          <w:color w:val="ED145B"/>
          <w:sz w:val="20"/>
          <w:szCs w:val="20"/>
        </w:rPr>
        <w:t>Domaine scientifique SVE</w:t>
      </w:r>
    </w:p>
    <w:p w14:paraId="70A7D9C4" w14:textId="51AD9123" w:rsidR="000D41B0" w:rsidRPr="007D34C2" w:rsidRDefault="000D41B0" w:rsidP="00D060B0">
      <w:pPr>
        <w:tabs>
          <w:tab w:val="left" w:pos="3119"/>
        </w:tabs>
        <w:spacing w:before="10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D34C2">
        <w:rPr>
          <w:rFonts w:ascii="Century Gothic" w:hAnsi="Century Gothic"/>
          <w:color w:val="FF0066"/>
          <w:sz w:val="18"/>
          <w:szCs w:val="18"/>
        </w:rPr>
        <w:t>SVE1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Agronomie, biologie végétale, écologie, environnement, évolution</w:t>
      </w:r>
    </w:p>
    <w:p w14:paraId="725A3873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FF0066"/>
          <w:sz w:val="18"/>
          <w:szCs w:val="18"/>
        </w:rPr>
        <w:t>SVE1.1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Biologie cellulaire et biologie du développement végétal</w:t>
      </w:r>
    </w:p>
    <w:p w14:paraId="0A34848C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D34C2">
        <w:rPr>
          <w:rFonts w:ascii="Century Gothic" w:hAnsi="Century Gothic"/>
          <w:color w:val="FF0066"/>
          <w:sz w:val="18"/>
          <w:szCs w:val="18"/>
        </w:rPr>
        <w:t>SVE1.2 </w:t>
      </w:r>
      <w:r w:rsidRPr="007D34C2">
        <w:rPr>
          <w:rFonts w:ascii="Century Gothic" w:hAnsi="Century Gothic"/>
          <w:sz w:val="18"/>
          <w:szCs w:val="18"/>
        </w:rPr>
        <w:t xml:space="preserve">: </w:t>
      </w:r>
      <w:r w:rsidRPr="007D34C2">
        <w:rPr>
          <w:rFonts w:ascii="Century Gothic" w:hAnsi="Century Gothic"/>
          <w:sz w:val="18"/>
          <w:szCs w:val="18"/>
        </w:rPr>
        <w:tab/>
        <w:t>Évolution, écologie, biologie des populations</w:t>
      </w:r>
    </w:p>
    <w:p w14:paraId="5A1EE25A" w14:textId="77777777" w:rsidR="00D060B0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D34C2">
        <w:rPr>
          <w:rFonts w:ascii="Century Gothic" w:hAnsi="Century Gothic"/>
          <w:color w:val="FF0066"/>
          <w:sz w:val="18"/>
          <w:szCs w:val="18"/>
        </w:rPr>
        <w:t>SVE1.3 </w:t>
      </w:r>
      <w:r w:rsidRPr="007D34C2">
        <w:rPr>
          <w:rFonts w:ascii="Century Gothic" w:hAnsi="Century Gothic"/>
          <w:sz w:val="18"/>
          <w:szCs w:val="18"/>
        </w:rPr>
        <w:t xml:space="preserve">: </w:t>
      </w:r>
      <w:r w:rsidRPr="007D34C2">
        <w:rPr>
          <w:rFonts w:ascii="Century Gothic" w:hAnsi="Century Gothic"/>
          <w:sz w:val="18"/>
          <w:szCs w:val="18"/>
        </w:rPr>
        <w:tab/>
        <w:t>Biotechnologies, sciences environne</w:t>
      </w:r>
      <w:r w:rsidR="00D060B0">
        <w:rPr>
          <w:rFonts w:ascii="Century Gothic" w:hAnsi="Century Gothic"/>
          <w:sz w:val="18"/>
          <w:szCs w:val="18"/>
        </w:rPr>
        <w:t>mentales, biologie synthétique,</w:t>
      </w:r>
    </w:p>
    <w:p w14:paraId="3CFBB658" w14:textId="6DDE7301" w:rsidR="000D41B0" w:rsidRPr="007D34C2" w:rsidRDefault="00C37FB8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0D41B0" w:rsidRPr="007D34C2">
        <w:rPr>
          <w:rFonts w:ascii="Century Gothic" w:hAnsi="Century Gothic"/>
          <w:sz w:val="18"/>
          <w:szCs w:val="18"/>
        </w:rPr>
        <w:t>agronomie</w:t>
      </w:r>
      <w:proofErr w:type="gramEnd"/>
    </w:p>
    <w:p w14:paraId="4F8A1DCE" w14:textId="19FEA415" w:rsidR="000D41B0" w:rsidRPr="007D34C2" w:rsidRDefault="000D41B0" w:rsidP="00D060B0">
      <w:pPr>
        <w:tabs>
          <w:tab w:val="left" w:pos="3119"/>
        </w:tabs>
        <w:spacing w:before="240" w:after="0"/>
        <w:ind w:left="3119" w:hanging="311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lastRenderedPageBreak/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SVE2 </w:t>
      </w:r>
      <w:r w:rsidRPr="00417655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cellulaire, imagerie, biologie mol</w:t>
      </w:r>
      <w:r w:rsidR="00AF274F">
        <w:rPr>
          <w:rFonts w:ascii="Century Gothic" w:hAnsi="Century Gothic"/>
          <w:sz w:val="18"/>
          <w:szCs w:val="18"/>
        </w:rPr>
        <w:t xml:space="preserve">éculaire, biochimie, génomique, </w:t>
      </w:r>
      <w:r w:rsidRPr="007D34C2">
        <w:rPr>
          <w:rFonts w:ascii="Century Gothic" w:hAnsi="Century Gothic"/>
          <w:sz w:val="18"/>
          <w:szCs w:val="18"/>
        </w:rPr>
        <w:t>biologie systémique, développement, biologie structurale</w:t>
      </w:r>
    </w:p>
    <w:p w14:paraId="00A64906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SVE2.1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moléculaire et structurale, biochimie</w:t>
      </w:r>
    </w:p>
    <w:p w14:paraId="064C0ED9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80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 xml:space="preserve">Génétique, génomique, </w:t>
      </w:r>
      <w:proofErr w:type="spellStart"/>
      <w:r w:rsidRPr="007D34C2">
        <w:rPr>
          <w:rFonts w:ascii="Century Gothic" w:hAnsi="Century Gothic"/>
          <w:sz w:val="18"/>
          <w:szCs w:val="18"/>
        </w:rPr>
        <w:t>bioinformatique</w:t>
      </w:r>
      <w:proofErr w:type="spellEnd"/>
      <w:r w:rsidRPr="007D34C2">
        <w:rPr>
          <w:rFonts w:ascii="Century Gothic" w:hAnsi="Century Gothic"/>
          <w:sz w:val="18"/>
          <w:szCs w:val="18"/>
        </w:rPr>
        <w:t>, biologie systémique</w:t>
      </w:r>
    </w:p>
    <w:p w14:paraId="2EE25FFE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SVE2.3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color w:val="FF0000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Biologie cellulaire, biologie du développement animal</w:t>
      </w:r>
    </w:p>
    <w:p w14:paraId="3D896B59" w14:textId="4EAF065B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SVE3 </w:t>
      </w:r>
      <w:r w:rsidRPr="00360EC7">
        <w:rPr>
          <w:rFonts w:ascii="Century Gothic" w:hAnsi="Century Gothic"/>
          <w:sz w:val="18"/>
          <w:szCs w:val="18"/>
        </w:rPr>
        <w:t>:</w:t>
      </w:r>
      <w:r w:rsidR="00AF274F" w:rsidRPr="00360EC7">
        <w:rPr>
          <w:rFonts w:ascii="Century Gothic" w:hAnsi="Century Gothic"/>
          <w:sz w:val="18"/>
          <w:szCs w:val="18"/>
        </w:rPr>
        <w:tab/>
      </w:r>
      <w:r w:rsidRPr="00360EC7">
        <w:rPr>
          <w:rFonts w:ascii="Century Gothic" w:hAnsi="Century Gothic"/>
          <w:sz w:val="18"/>
          <w:szCs w:val="18"/>
        </w:rPr>
        <w:t>Microbiologie, virologie</w:t>
      </w:r>
      <w:r w:rsidR="00E05ADB" w:rsidRPr="00360EC7">
        <w:rPr>
          <w:rFonts w:ascii="Century Gothic" w:hAnsi="Century Gothic"/>
          <w:sz w:val="18"/>
          <w:szCs w:val="18"/>
        </w:rPr>
        <w:t>,</w:t>
      </w:r>
      <w:r w:rsidR="00360EC7" w:rsidRPr="00360EC7">
        <w:rPr>
          <w:rFonts w:ascii="Century Gothic" w:hAnsi="Century Gothic"/>
          <w:sz w:val="18"/>
          <w:szCs w:val="18"/>
        </w:rPr>
        <w:t xml:space="preserve"> immunité</w:t>
      </w:r>
    </w:p>
    <w:p w14:paraId="5BE8083D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745AD8">
        <w:rPr>
          <w:rFonts w:ascii="Century Gothic" w:hAnsi="Century Gothic"/>
          <w:color w:val="FF0066"/>
          <w:sz w:val="18"/>
          <w:szCs w:val="18"/>
        </w:rPr>
        <w:t>SVE3.1</w:t>
      </w:r>
      <w:r w:rsidRPr="00745AD8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Microbiologie</w:t>
      </w:r>
    </w:p>
    <w:p w14:paraId="6F90F8A7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Virologie</w:t>
      </w:r>
    </w:p>
    <w:p w14:paraId="27A01F79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SVE3.3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Parasitologie</w:t>
      </w:r>
    </w:p>
    <w:p w14:paraId="783AE38F" w14:textId="69235921" w:rsidR="00984847" w:rsidRDefault="000D41B0" w:rsidP="000A00DC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SVE3.4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Immunologie</w:t>
      </w:r>
    </w:p>
    <w:p w14:paraId="7EEE9BF5" w14:textId="089CE33E" w:rsidR="000D41B0" w:rsidRPr="007D34C2" w:rsidRDefault="000D41B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FF0066"/>
          <w:sz w:val="18"/>
          <w:szCs w:val="18"/>
        </w:rPr>
        <w:t>SVE4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>Neurosciences</w:t>
      </w:r>
    </w:p>
    <w:p w14:paraId="22E1F978" w14:textId="0E18DCA8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SVE4.1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="00360EC7">
        <w:rPr>
          <w:rFonts w:ascii="Century Gothic" w:hAnsi="Century Gothic"/>
          <w:sz w:val="18"/>
          <w:szCs w:val="18"/>
        </w:rPr>
        <w:t>:</w:t>
      </w:r>
      <w:r w:rsidR="00360EC7">
        <w:rPr>
          <w:rFonts w:ascii="Century Gothic" w:hAnsi="Century Gothic"/>
          <w:sz w:val="18"/>
          <w:szCs w:val="18"/>
        </w:rPr>
        <w:tab/>
        <w:t>Neuro</w:t>
      </w:r>
      <w:r w:rsidRPr="007D34C2">
        <w:rPr>
          <w:rFonts w:ascii="Century Gothic" w:hAnsi="Century Gothic"/>
          <w:sz w:val="18"/>
          <w:szCs w:val="18"/>
        </w:rPr>
        <w:t>logie</w:t>
      </w:r>
    </w:p>
    <w:p w14:paraId="522C46FC" w14:textId="77777777" w:rsidR="000D41B0" w:rsidRPr="007D34C2" w:rsidRDefault="000D41B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SVE4.2</w:t>
      </w:r>
      <w:r w:rsidRPr="007D34C2">
        <w:rPr>
          <w:rFonts w:ascii="Century Gothic" w:hAnsi="Century Gothic"/>
          <w:color w:val="FF0000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Neurologie médicale</w:t>
      </w:r>
    </w:p>
    <w:p w14:paraId="70B8EA0E" w14:textId="67CE4B7E" w:rsidR="000D41B0" w:rsidRPr="007D34C2" w:rsidRDefault="000D41B0" w:rsidP="00D060B0">
      <w:pPr>
        <w:tabs>
          <w:tab w:val="left" w:pos="3119"/>
        </w:tabs>
        <w:spacing w:before="240" w:after="0"/>
        <w:ind w:left="3119" w:hanging="3119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Sous-domaine scientifique </w:t>
      </w:r>
      <w:r w:rsidRPr="00745AD8">
        <w:rPr>
          <w:rFonts w:ascii="Century Gothic" w:hAnsi="Century Gothic"/>
          <w:color w:val="ED145B"/>
          <w:sz w:val="18"/>
          <w:szCs w:val="18"/>
        </w:rPr>
        <w:t>SVE5</w:t>
      </w:r>
      <w:r w:rsidRPr="00D060B0">
        <w:rPr>
          <w:rFonts w:ascii="Century Gothic" w:hAnsi="Century Gothic"/>
          <w:sz w:val="18"/>
          <w:szCs w:val="18"/>
        </w:rPr>
        <w:t> </w:t>
      </w:r>
      <w:r w:rsidRPr="007D34C2">
        <w:rPr>
          <w:rFonts w:ascii="Century Gothic" w:hAnsi="Century Gothic"/>
          <w:sz w:val="18"/>
          <w:szCs w:val="18"/>
        </w:rPr>
        <w:t>:</w:t>
      </w:r>
      <w:r w:rsidR="00AF274F" w:rsidRPr="00D060B0">
        <w:rPr>
          <w:rFonts w:ascii="Century Gothic" w:hAnsi="Century Gothic"/>
          <w:sz w:val="18"/>
          <w:szCs w:val="18"/>
        </w:rPr>
        <w:tab/>
      </w:r>
      <w:r w:rsidRPr="007D34C2">
        <w:rPr>
          <w:rFonts w:ascii="Century Gothic" w:hAnsi="Century Gothic"/>
          <w:sz w:val="18"/>
          <w:szCs w:val="18"/>
        </w:rPr>
        <w:t xml:space="preserve">Physiologie, physiopathologie, cardiologie, pharmacologie, endocrinologie, </w:t>
      </w:r>
      <w:r w:rsidR="00F9160B">
        <w:rPr>
          <w:rFonts w:ascii="Century Gothic" w:hAnsi="Century Gothic"/>
          <w:sz w:val="18"/>
          <w:szCs w:val="18"/>
        </w:rPr>
        <w:t xml:space="preserve"> </w:t>
      </w:r>
      <w:r w:rsidRPr="007D34C2">
        <w:rPr>
          <w:rFonts w:ascii="Century Gothic" w:hAnsi="Century Gothic"/>
          <w:sz w:val="18"/>
          <w:szCs w:val="18"/>
        </w:rPr>
        <w:t>cancer, technologies médicales</w:t>
      </w:r>
    </w:p>
    <w:p w14:paraId="00F7FE72" w14:textId="77777777" w:rsidR="000D41B0" w:rsidRPr="007D34C2" w:rsidRDefault="000D41B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7D34C2">
        <w:rPr>
          <w:rFonts w:ascii="Century Gothic" w:hAnsi="Century Gothic"/>
          <w:sz w:val="18"/>
          <w:szCs w:val="18"/>
        </w:rPr>
        <w:t xml:space="preserve">Panel disciplinaire </w:t>
      </w:r>
      <w:r w:rsidRPr="00417655">
        <w:rPr>
          <w:rFonts w:ascii="Century Gothic" w:hAnsi="Century Gothic"/>
          <w:color w:val="ED145B"/>
          <w:sz w:val="18"/>
          <w:szCs w:val="18"/>
        </w:rPr>
        <w:t>SVE5.1 </w:t>
      </w:r>
      <w:r w:rsidRPr="007D34C2">
        <w:rPr>
          <w:rFonts w:ascii="Century Gothic" w:hAnsi="Century Gothic"/>
          <w:sz w:val="18"/>
          <w:szCs w:val="18"/>
        </w:rPr>
        <w:t>:</w:t>
      </w:r>
      <w:r w:rsidRPr="007D34C2">
        <w:rPr>
          <w:rFonts w:ascii="Century Gothic" w:hAnsi="Century Gothic"/>
          <w:sz w:val="18"/>
          <w:szCs w:val="18"/>
        </w:rPr>
        <w:tab/>
        <w:t>Physiologie, endocrinologie, physiopathologie</w:t>
      </w:r>
    </w:p>
    <w:p w14:paraId="3B1E1BD0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SVE5.2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Cardiologie, cardiovasculaire</w:t>
      </w:r>
    </w:p>
    <w:p w14:paraId="0D1DD53B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SVE5.3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Génétique médicale, pharmacologie, technologies médicales</w:t>
      </w:r>
    </w:p>
    <w:p w14:paraId="4C89E3AB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SVE5.4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Cancer</w:t>
      </w:r>
    </w:p>
    <w:p w14:paraId="60EFE98A" w14:textId="61877153" w:rsidR="00D80890" w:rsidRPr="00D80890" w:rsidRDefault="00D80890" w:rsidP="00D060B0">
      <w:pPr>
        <w:tabs>
          <w:tab w:val="left" w:pos="3119"/>
        </w:tabs>
        <w:spacing w:before="240" w:after="0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Sous-domaine scientifique </w:t>
      </w:r>
      <w:r w:rsidRPr="0097302F">
        <w:rPr>
          <w:rFonts w:ascii="Century Gothic" w:hAnsi="Century Gothic"/>
          <w:color w:val="ED145B"/>
          <w:sz w:val="18"/>
          <w:szCs w:val="18"/>
        </w:rPr>
        <w:t>SVE6 </w:t>
      </w:r>
      <w:r w:rsidRPr="00D80890">
        <w:rPr>
          <w:rFonts w:ascii="Century Gothic" w:hAnsi="Century Gothic"/>
          <w:sz w:val="18"/>
          <w:szCs w:val="18"/>
        </w:rPr>
        <w:t>:</w:t>
      </w:r>
      <w:r w:rsidR="00AF274F">
        <w:rPr>
          <w:rFonts w:ascii="Century Gothic" w:hAnsi="Century Gothic"/>
          <w:color w:val="800000"/>
          <w:sz w:val="18"/>
          <w:szCs w:val="18"/>
        </w:rPr>
        <w:tab/>
      </w:r>
      <w:r w:rsidRPr="00D80890">
        <w:rPr>
          <w:rFonts w:ascii="Century Gothic" w:hAnsi="Century Gothic"/>
          <w:sz w:val="18"/>
          <w:szCs w:val="18"/>
        </w:rPr>
        <w:t>Santé Publique, épidémiologie, recherche clinique</w:t>
      </w:r>
    </w:p>
    <w:p w14:paraId="6EDF4BD7" w14:textId="77777777" w:rsidR="00D80890" w:rsidRPr="00D80890" w:rsidRDefault="00D80890" w:rsidP="00D060B0">
      <w:pPr>
        <w:tabs>
          <w:tab w:val="left" w:pos="3119"/>
          <w:tab w:val="left" w:pos="3402"/>
        </w:tabs>
        <w:spacing w:before="60"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SVE6.1</w:t>
      </w:r>
      <w:r w:rsidRPr="00D80890">
        <w:rPr>
          <w:rFonts w:ascii="Century Gothic" w:hAnsi="Century Gothic"/>
          <w:sz w:val="18"/>
          <w:szCs w:val="18"/>
        </w:rPr>
        <w:t> :</w:t>
      </w:r>
      <w:r w:rsidRPr="00D80890">
        <w:rPr>
          <w:rFonts w:ascii="Century Gothic" w:hAnsi="Century Gothic"/>
          <w:sz w:val="18"/>
          <w:szCs w:val="18"/>
        </w:rPr>
        <w:tab/>
        <w:t>Santé publique</w:t>
      </w:r>
    </w:p>
    <w:p w14:paraId="076D68DA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SVE6.2</w:t>
      </w:r>
      <w:r w:rsidRPr="00D80890">
        <w:rPr>
          <w:rFonts w:ascii="Century Gothic" w:hAnsi="Century Gothic"/>
          <w:color w:val="FF0000"/>
          <w:sz w:val="18"/>
          <w:szCs w:val="18"/>
        </w:rPr>
        <w:t> </w:t>
      </w:r>
      <w:r w:rsidRPr="00D80890">
        <w:rPr>
          <w:rFonts w:ascii="Century Gothic" w:hAnsi="Century Gothic"/>
          <w:sz w:val="18"/>
          <w:szCs w:val="18"/>
        </w:rPr>
        <w:t>:</w:t>
      </w:r>
      <w:r w:rsidRPr="00D80890">
        <w:rPr>
          <w:rFonts w:ascii="Century Gothic" w:hAnsi="Century Gothic"/>
          <w:sz w:val="18"/>
          <w:szCs w:val="18"/>
        </w:rPr>
        <w:tab/>
        <w:t>Épidémiologie</w:t>
      </w:r>
    </w:p>
    <w:p w14:paraId="0B5C1C7C" w14:textId="77777777" w:rsidR="00D80890" w:rsidRPr="00D80890" w:rsidRDefault="00D80890" w:rsidP="00745AD8">
      <w:pPr>
        <w:tabs>
          <w:tab w:val="left" w:pos="3119"/>
          <w:tab w:val="left" w:pos="3402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D80890">
        <w:rPr>
          <w:rFonts w:ascii="Century Gothic" w:hAnsi="Century Gothic"/>
          <w:sz w:val="18"/>
          <w:szCs w:val="18"/>
        </w:rPr>
        <w:t xml:space="preserve">Panel disciplinaire </w:t>
      </w:r>
      <w:r w:rsidRPr="0097302F">
        <w:rPr>
          <w:rFonts w:ascii="Century Gothic" w:hAnsi="Century Gothic"/>
          <w:color w:val="ED145B"/>
          <w:sz w:val="18"/>
          <w:szCs w:val="18"/>
        </w:rPr>
        <w:t>SVE6.3</w:t>
      </w:r>
      <w:r w:rsidRPr="00D80890">
        <w:rPr>
          <w:rFonts w:ascii="Century Gothic" w:hAnsi="Century Gothic"/>
          <w:sz w:val="18"/>
          <w:szCs w:val="18"/>
        </w:rPr>
        <w:t> :</w:t>
      </w:r>
      <w:r w:rsidRPr="00D80890">
        <w:rPr>
          <w:rFonts w:ascii="Century Gothic" w:hAnsi="Century Gothic"/>
          <w:color w:val="800000"/>
          <w:sz w:val="18"/>
          <w:szCs w:val="18"/>
        </w:rPr>
        <w:tab/>
      </w:r>
      <w:r w:rsidRPr="00D80890">
        <w:rPr>
          <w:rFonts w:ascii="Century Gothic" w:hAnsi="Century Gothic"/>
          <w:sz w:val="18"/>
          <w:szCs w:val="18"/>
        </w:rPr>
        <w:t>Recherche clinique</w:t>
      </w:r>
    </w:p>
    <w:p w14:paraId="67BD77BE" w14:textId="77777777" w:rsidR="00D80890" w:rsidRDefault="00D80890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46E848B4" w14:textId="77777777" w:rsidR="00E70793" w:rsidRDefault="00E70793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40977C9C" w14:textId="77777777" w:rsidR="00E70793" w:rsidRPr="00D80890" w:rsidRDefault="00E70793" w:rsidP="00E70793">
      <w:pPr>
        <w:tabs>
          <w:tab w:val="left" w:pos="1620"/>
        </w:tabs>
        <w:spacing w:after="0"/>
        <w:ind w:firstLine="567"/>
        <w:rPr>
          <w:rFonts w:ascii="Century Gothic" w:hAnsi="Century Gothic"/>
          <w:b/>
          <w:bCs/>
          <w:sz w:val="18"/>
          <w:szCs w:val="18"/>
        </w:rPr>
      </w:pPr>
    </w:p>
    <w:p w14:paraId="6AA7A4CA" w14:textId="77777777" w:rsidR="00D80890" w:rsidRPr="000B579B" w:rsidRDefault="00D80890" w:rsidP="00D80890">
      <w:pPr>
        <w:spacing w:before="60" w:after="0"/>
        <w:rPr>
          <w:rFonts w:ascii="Century Gothic" w:hAnsi="Century Gothic" w:cs="Arial"/>
          <w:bCs/>
          <w:i/>
          <w:iCs/>
          <w:color w:val="ED145B"/>
          <w:sz w:val="20"/>
          <w:szCs w:val="20"/>
        </w:rPr>
      </w:pPr>
      <w:r w:rsidRPr="000B579B">
        <w:rPr>
          <w:rFonts w:ascii="Century Gothic" w:hAnsi="Century Gothic" w:cs="Arial"/>
          <w:bCs/>
          <w:color w:val="ED145B"/>
          <w:sz w:val="20"/>
          <w:szCs w:val="20"/>
        </w:rPr>
        <w:t>Mots-clés </w:t>
      </w:r>
    </w:p>
    <w:p w14:paraId="3C69C162" w14:textId="77777777" w:rsidR="00D80890" w:rsidRPr="00D80890" w:rsidRDefault="00D80890" w:rsidP="00D80890">
      <w:pPr>
        <w:pStyle w:val="F-TextePAO"/>
        <w:spacing w:before="60" w:line="240" w:lineRule="auto"/>
        <w:rPr>
          <w:rFonts w:ascii="Century Gothic" w:hAnsi="Century Gothic"/>
          <w:szCs w:val="18"/>
        </w:rPr>
      </w:pPr>
      <w:r w:rsidRPr="00D80890">
        <w:rPr>
          <w:rFonts w:ascii="Century Gothic" w:hAnsi="Century Gothic"/>
          <w:szCs w:val="18"/>
        </w:rPr>
        <w:t>Libres : …………………………………… (5 maximum)</w:t>
      </w:r>
    </w:p>
    <w:p w14:paraId="402CAAF0" w14:textId="77777777" w:rsidR="00D80890" w:rsidRPr="00D80890" w:rsidRDefault="00D80890" w:rsidP="00E70793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0CA686F7" w14:textId="77777777" w:rsidR="00D80890" w:rsidRDefault="00D80890" w:rsidP="00E70793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0E944FCE" w14:textId="77777777" w:rsidR="00E70793" w:rsidRPr="00E70793" w:rsidRDefault="00E70793" w:rsidP="00E70793">
      <w:pPr>
        <w:spacing w:after="0"/>
        <w:rPr>
          <w:rFonts w:ascii="Century Gothic" w:hAnsi="Century Gothic"/>
          <w:sz w:val="18"/>
          <w:lang w:eastAsia="fr-FR"/>
        </w:rPr>
      </w:pPr>
    </w:p>
    <w:p w14:paraId="6B947A09" w14:textId="77777777" w:rsidR="00D80890" w:rsidRPr="00D80890" w:rsidRDefault="00D80890" w:rsidP="00D80890">
      <w:pPr>
        <w:spacing w:before="60" w:after="0"/>
        <w:rPr>
          <w:rFonts w:ascii="Century Gothic" w:hAnsi="Century Gothic" w:cs="Arial"/>
          <w:bCs/>
          <w:color w:val="FF0066"/>
          <w:sz w:val="20"/>
          <w:szCs w:val="20"/>
        </w:rPr>
      </w:pPr>
      <w:r w:rsidRPr="00D80890">
        <w:rPr>
          <w:rFonts w:ascii="Century Gothic" w:hAnsi="Century Gothic" w:cs="Arial"/>
          <w:bCs/>
          <w:color w:val="FF0066"/>
          <w:sz w:val="20"/>
          <w:szCs w:val="20"/>
        </w:rPr>
        <w:t>Domaine applicatif, le cas échéant</w:t>
      </w:r>
    </w:p>
    <w:p w14:paraId="3A1A8FF9" w14:textId="77777777" w:rsidR="00D80890" w:rsidRPr="00D80890" w:rsidRDefault="00D80890" w:rsidP="00D80890">
      <w:pPr>
        <w:spacing w:before="60" w:after="0"/>
        <w:rPr>
          <w:rFonts w:ascii="Century Gothic" w:hAnsi="Century Gothic" w:cs="Arial"/>
          <w:i/>
          <w:iCs/>
          <w:sz w:val="18"/>
          <w:szCs w:val="18"/>
        </w:rPr>
      </w:pPr>
      <w:r w:rsidRPr="00D80890">
        <w:rPr>
          <w:rFonts w:ascii="Century Gothic" w:hAnsi="Century Gothic" w:cs="Arial"/>
          <w:i/>
          <w:iCs/>
          <w:sz w:val="18"/>
          <w:szCs w:val="18"/>
        </w:rPr>
        <w:t>Indiquer, en début de ligne, "P" pour le domaine principal, "S" pour le(s) domaine(s) applicatif(s) secondaire(s) éventuel(s).</w:t>
      </w:r>
    </w:p>
    <w:p w14:paraId="28122218" w14:textId="77777777" w:rsidR="00D80890" w:rsidRPr="00D80890" w:rsidRDefault="00D80890" w:rsidP="00D80890">
      <w:pPr>
        <w:pStyle w:val="F-TextePAO"/>
        <w:spacing w:before="60" w:line="240" w:lineRule="auto"/>
        <w:rPr>
          <w:rFonts w:ascii="Century Gothic" w:hAnsi="Century Gothic"/>
          <w:szCs w:val="18"/>
        </w:rPr>
      </w:pPr>
    </w:p>
    <w:p w14:paraId="5AB2B601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S</w:t>
      </w:r>
      <w:r w:rsidRPr="00D80890">
        <w:rPr>
          <w:rFonts w:ascii="Century Gothic" w:hAnsi="Century Gothic" w:cs="Arial"/>
          <w:sz w:val="18"/>
          <w:szCs w:val="18"/>
        </w:rPr>
        <w:t>anté humaine et animale</w:t>
      </w:r>
    </w:p>
    <w:p w14:paraId="14FD228D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sz w:val="18"/>
          <w:szCs w:val="18"/>
        </w:rPr>
        <w:t>limentation, agriculture, pêche, agroalimentaire et biotechnologies</w:t>
      </w:r>
    </w:p>
    <w:p w14:paraId="4E233B10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N</w:t>
      </w:r>
      <w:r w:rsidRPr="00D80890">
        <w:rPr>
          <w:rFonts w:ascii="Century Gothic" w:hAnsi="Century Gothic" w:cs="Arial"/>
          <w:sz w:val="18"/>
          <w:szCs w:val="18"/>
        </w:rPr>
        <w:t>anosciences, nanotechnologies, matériaux et procédés</w:t>
      </w:r>
    </w:p>
    <w:p w14:paraId="389DA55C" w14:textId="77777777" w:rsidR="00D80890" w:rsidRPr="00D80890" w:rsidRDefault="00D80890" w:rsidP="00D80890">
      <w:pPr>
        <w:spacing w:before="60" w:after="0"/>
        <w:ind w:left="1416" w:hanging="1236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T</w:t>
      </w:r>
      <w:r w:rsidRPr="00D80890">
        <w:rPr>
          <w:rFonts w:ascii="Century Gothic" w:hAnsi="Century Gothic" w:cs="Arial"/>
          <w:sz w:val="18"/>
          <w:szCs w:val="18"/>
        </w:rPr>
        <w:t>echnologies de l’information et de la communication</w:t>
      </w:r>
    </w:p>
    <w:p w14:paraId="12DD9E61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P</w:t>
      </w:r>
      <w:r w:rsidRPr="00D80890">
        <w:rPr>
          <w:rFonts w:ascii="Century Gothic" w:hAnsi="Century Gothic" w:cs="Arial"/>
          <w:sz w:val="18"/>
          <w:szCs w:val="18"/>
        </w:rPr>
        <w:t>roduction de biens et de services et nouvelles technologies de production</w:t>
      </w:r>
    </w:p>
    <w:p w14:paraId="5B11AE8D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É</w:t>
      </w:r>
      <w:r w:rsidRPr="00D80890">
        <w:rPr>
          <w:rFonts w:ascii="Century Gothic" w:hAnsi="Century Gothic" w:cs="Arial"/>
          <w:sz w:val="18"/>
          <w:szCs w:val="18"/>
        </w:rPr>
        <w:t>nergie nucléaire</w:t>
      </w:r>
    </w:p>
    <w:p w14:paraId="506243B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N</w:t>
      </w:r>
      <w:r w:rsidRPr="00D80890">
        <w:rPr>
          <w:rFonts w:ascii="Century Gothic" w:hAnsi="Century Gothic" w:cs="Arial"/>
          <w:sz w:val="18"/>
          <w:szCs w:val="18"/>
        </w:rPr>
        <w:t>ouvelles technologies pour l’énergie</w:t>
      </w:r>
    </w:p>
    <w:p w14:paraId="64CCC44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E</w:t>
      </w:r>
      <w:r w:rsidRPr="00D80890">
        <w:rPr>
          <w:rFonts w:ascii="Century Gothic" w:hAnsi="Century Gothic" w:cs="Arial"/>
          <w:sz w:val="18"/>
          <w:szCs w:val="18"/>
        </w:rPr>
        <w:t>nvironnement (dont changement climatique)</w:t>
      </w:r>
    </w:p>
    <w:p w14:paraId="1E92E137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E</w:t>
      </w:r>
      <w:r w:rsidRPr="00D80890">
        <w:rPr>
          <w:rFonts w:ascii="Century Gothic" w:hAnsi="Century Gothic" w:cs="Arial"/>
          <w:sz w:val="18"/>
          <w:szCs w:val="18"/>
        </w:rPr>
        <w:t>space</w:t>
      </w:r>
    </w:p>
    <w:p w14:paraId="03D6B368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sz w:val="18"/>
          <w:szCs w:val="18"/>
        </w:rPr>
        <w:t>ménagement, ville et urbanisme</w:t>
      </w:r>
    </w:p>
    <w:p w14:paraId="5EAD47A4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T</w:t>
      </w:r>
      <w:r w:rsidRPr="00D80890">
        <w:rPr>
          <w:rFonts w:ascii="Century Gothic" w:hAnsi="Century Gothic" w:cs="Arial"/>
          <w:sz w:val="18"/>
          <w:szCs w:val="18"/>
        </w:rPr>
        <w:t>ransport (dont aéronautique) et logistique</w:t>
      </w:r>
    </w:p>
    <w:p w14:paraId="38A23486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C</w:t>
      </w:r>
      <w:r w:rsidRPr="00D80890">
        <w:rPr>
          <w:rFonts w:ascii="Century Gothic" w:hAnsi="Century Gothic" w:cs="Arial"/>
          <w:sz w:val="18"/>
          <w:szCs w:val="18"/>
        </w:rPr>
        <w:t>ultures et société</w:t>
      </w:r>
    </w:p>
    <w:p w14:paraId="41C5B945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É</w:t>
      </w:r>
      <w:r w:rsidRPr="00D80890">
        <w:rPr>
          <w:rFonts w:ascii="Century Gothic" w:hAnsi="Century Gothic" w:cs="Arial"/>
          <w:sz w:val="18"/>
          <w:szCs w:val="18"/>
        </w:rPr>
        <w:t>conomie, organisation du travail</w:t>
      </w:r>
    </w:p>
    <w:p w14:paraId="59615592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S</w:t>
      </w:r>
      <w:r w:rsidRPr="00D80890">
        <w:rPr>
          <w:rFonts w:ascii="Century Gothic" w:hAnsi="Century Gothic" w:cs="Arial"/>
          <w:sz w:val="18"/>
          <w:szCs w:val="18"/>
        </w:rPr>
        <w:t>écurité</w:t>
      </w:r>
    </w:p>
    <w:p w14:paraId="061CA326" w14:textId="77777777" w:rsidR="00D80890" w:rsidRPr="00D80890" w:rsidRDefault="00D80890" w:rsidP="00D80890">
      <w:pPr>
        <w:spacing w:before="60" w:after="0"/>
        <w:ind w:left="180"/>
        <w:rPr>
          <w:rFonts w:ascii="Century Gothic" w:hAnsi="Century Gothic" w:cs="Arial"/>
          <w:bCs/>
          <w:sz w:val="18"/>
          <w:szCs w:val="18"/>
        </w:rPr>
      </w:pPr>
      <w:r w:rsidRPr="000B579B">
        <w:rPr>
          <w:rFonts w:ascii="Century Gothic" w:hAnsi="Century Gothic" w:cs="Arial"/>
          <w:b/>
          <w:color w:val="ED145B"/>
          <w:sz w:val="18"/>
          <w:szCs w:val="18"/>
        </w:rPr>
        <w:t>A</w:t>
      </w:r>
      <w:r w:rsidRPr="00D80890">
        <w:rPr>
          <w:rFonts w:ascii="Century Gothic" w:hAnsi="Century Gothic" w:cs="Arial"/>
          <w:bCs/>
          <w:sz w:val="18"/>
          <w:szCs w:val="18"/>
        </w:rPr>
        <w:t>utre</w:t>
      </w:r>
    </w:p>
    <w:p w14:paraId="13ABABDE" w14:textId="77777777" w:rsidR="00D80890" w:rsidRDefault="00D80890">
      <w:pPr>
        <w:spacing w:after="0"/>
        <w:rPr>
          <w:rFonts w:ascii="Century Gothic" w:eastAsia="Times" w:hAnsi="Century Gothic"/>
          <w:sz w:val="18"/>
          <w:szCs w:val="18"/>
          <w:lang w:eastAsia="fr-FR"/>
        </w:rPr>
      </w:pPr>
      <w:r>
        <w:rPr>
          <w:rFonts w:ascii="Century Gothic" w:hAnsi="Century Gothic"/>
          <w:szCs w:val="18"/>
        </w:rPr>
        <w:br w:type="page"/>
      </w:r>
    </w:p>
    <w:p w14:paraId="3BED2CEE" w14:textId="77777777" w:rsidR="00D80890" w:rsidRPr="00D80890" w:rsidRDefault="00D80890" w:rsidP="00D80890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lastRenderedPageBreak/>
        <w:t>Coordonnées de la structure fédérative</w:t>
      </w:r>
    </w:p>
    <w:p w14:paraId="14E172AA" w14:textId="70119587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Localisation et établissement 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27F8B32F" w14:textId="6DA2423E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Numéro, voie 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0AFEDA3C" w14:textId="04D43B70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Boîte postale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6E06E033" w14:textId="5CF8F55A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Code postal et ville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18D3EB68" w14:textId="55E96A57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  <w:szCs w:val="20"/>
        </w:rPr>
      </w:pPr>
      <w:r w:rsidRPr="00D80890">
        <w:rPr>
          <w:rFonts w:ascii="Century Gothic" w:hAnsi="Century Gothic" w:cs="Arial"/>
          <w:sz w:val="18"/>
          <w:szCs w:val="20"/>
        </w:rPr>
        <w:t>Téléphone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14FAB765" w14:textId="76A173FA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b/>
          <w:bCs/>
          <w:sz w:val="18"/>
        </w:rPr>
      </w:pPr>
      <w:r w:rsidRPr="00D80890">
        <w:rPr>
          <w:rFonts w:ascii="Century Gothic" w:hAnsi="Century Gothic" w:cs="Arial"/>
          <w:sz w:val="18"/>
          <w:szCs w:val="20"/>
        </w:rPr>
        <w:t>Adresse électronique :</w:t>
      </w:r>
      <w:r w:rsidR="009F327C">
        <w:rPr>
          <w:rFonts w:ascii="Century Gothic" w:hAnsi="Century Gothic" w:cs="Arial"/>
          <w:sz w:val="18"/>
          <w:szCs w:val="20"/>
        </w:rPr>
        <w:tab/>
      </w:r>
    </w:p>
    <w:p w14:paraId="715A6386" w14:textId="2AEB3F00" w:rsidR="00D80890" w:rsidRPr="00D80890" w:rsidRDefault="00D80890" w:rsidP="009F327C">
      <w:pPr>
        <w:tabs>
          <w:tab w:val="left" w:pos="3119"/>
        </w:tabs>
        <w:spacing w:after="0"/>
        <w:rPr>
          <w:rFonts w:ascii="Century Gothic" w:hAnsi="Century Gothic" w:cs="Arial"/>
          <w:sz w:val="18"/>
        </w:rPr>
      </w:pPr>
      <w:r w:rsidRPr="00D80890">
        <w:rPr>
          <w:rFonts w:ascii="Century Gothic" w:hAnsi="Century Gothic" w:cs="Arial"/>
          <w:sz w:val="18"/>
        </w:rPr>
        <w:t xml:space="preserve">Site web : </w:t>
      </w:r>
      <w:r w:rsidR="009F327C">
        <w:rPr>
          <w:rFonts w:ascii="Century Gothic" w:hAnsi="Century Gothic" w:cs="Arial"/>
          <w:sz w:val="18"/>
        </w:rPr>
        <w:tab/>
      </w:r>
    </w:p>
    <w:p w14:paraId="33A8F09C" w14:textId="49BA3B3A" w:rsidR="00D80890" w:rsidRPr="00D80890" w:rsidRDefault="00D80890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Unités membres de la structure fédérative au 1</w:t>
      </w:r>
      <w:r w:rsidR="00627377" w:rsidRPr="00627377">
        <w:rPr>
          <w:rFonts w:ascii="Century Gothic" w:eastAsia="Times New Roman" w:hAnsi="Century Gothic"/>
          <w:b/>
          <w:bCs/>
          <w:color w:val="5C2D91"/>
          <w:sz w:val="18"/>
          <w:szCs w:val="18"/>
          <w:vertAlign w:val="superscript"/>
        </w:rPr>
        <w:t>er</w:t>
      </w:r>
      <w:r w:rsidR="00627377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</w:t>
      </w: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janvier 202</w:t>
      </w:r>
      <w:r w:rsidR="00631AE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2</w:t>
      </w:r>
    </w:p>
    <w:tbl>
      <w:tblPr>
        <w:tblW w:w="5089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328"/>
        <w:gridCol w:w="1127"/>
        <w:gridCol w:w="1825"/>
        <w:gridCol w:w="1637"/>
        <w:gridCol w:w="1178"/>
      </w:tblGrid>
      <w:tr w:rsidR="00D80890" w:rsidRPr="00D17E11" w14:paraId="44B961E2" w14:textId="77777777" w:rsidTr="00745AD8">
        <w:trPr>
          <w:trHeight w:val="7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2ED70AFD" w14:textId="77CE5474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Label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</w: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et n°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0ACD6740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Intitulé de l’unité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04FEC5D7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Responsable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3CF87670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Établissement de rattachement support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22E47C68" w14:textId="7B9ECF39" w:rsidR="00D80890" w:rsidRPr="00D80890" w:rsidRDefault="00D80890" w:rsidP="0071364D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Domaine scientifique </w:t>
            </w:r>
            <w:proofErr w:type="spellStart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H</w:t>
            </w:r>
            <w:r w:rsidR="0071364D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céres</w:t>
            </w:r>
            <w:proofErr w:type="spellEnd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proofErr w:type="gramStart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principal</w:t>
            </w:r>
            <w:proofErr w:type="gramEnd"/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</w:r>
            <w:r w:rsidRPr="00D80890">
              <w:rPr>
                <w:rFonts w:ascii="Century Gothic" w:hAnsi="Century Gothic" w:cs="Arial"/>
                <w:b/>
                <w:bCs/>
                <w:i/>
                <w:iCs/>
                <w:color w:val="FFFFFF"/>
                <w:sz w:val="18"/>
                <w:szCs w:val="20"/>
              </w:rPr>
              <w:t>(cf. nomenclature)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328573D4" w14:textId="77777777" w:rsidR="00D80890" w:rsidRPr="00D80890" w:rsidRDefault="00D80890" w:rsidP="00D80890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  <w:highlight w:val="cyan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Unité porteuse / unité associée (*)</w:t>
            </w:r>
          </w:p>
        </w:tc>
      </w:tr>
      <w:tr w:rsidR="00D80890" w:rsidRPr="00D17E11" w14:paraId="29D55073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B1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489F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B622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FCF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3AB5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227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5513963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7F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A34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EF6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173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2439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5BC6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611E021A" w14:textId="77777777" w:rsidTr="00745AD8">
        <w:trPr>
          <w:trHeight w:val="28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8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A87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FF4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028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529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E26B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FCAB4CD" w14:textId="77777777" w:rsidTr="00745AD8">
        <w:trPr>
          <w:trHeight w:val="28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9A7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1DE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E9C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6BD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62C3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A123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133DF0FE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E45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24BC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BBE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35A8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3AD75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20385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3F52A1AF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F46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BD4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67A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D05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CE096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0AB90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9A09FB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17F7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4616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B6D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70FD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7B9D7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16E48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6110405E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137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728C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44F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90E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FA70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82DC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09C6C161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24EB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2598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29AB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546C1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8147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69FA1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5D3F8509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4A35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C8DE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D793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F1A3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D08C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72DA9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239DA54D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7F8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9FB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8B788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593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31C0C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7E1C9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D80890" w:rsidRPr="00D17E11" w14:paraId="4E76B472" w14:textId="77777777" w:rsidTr="00745AD8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472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58C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86C1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75EC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1F5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EA898" w14:textId="77777777" w:rsidR="00D80890" w:rsidRPr="00B400F4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00F4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</w:tbl>
    <w:p w14:paraId="3AF56277" w14:textId="77777777" w:rsidR="00D80890" w:rsidRPr="00D80890" w:rsidRDefault="00D80890" w:rsidP="00D060B0">
      <w:pPr>
        <w:spacing w:before="120" w:after="0"/>
        <w:rPr>
          <w:rFonts w:ascii="Century Gothic" w:hAnsi="Century Gothic"/>
          <w:sz w:val="16"/>
          <w:szCs w:val="16"/>
        </w:rPr>
      </w:pPr>
      <w:r w:rsidRPr="00D80890">
        <w:rPr>
          <w:rFonts w:ascii="Century Gothic" w:hAnsi="Century Gothic" w:cs="Arial"/>
          <w:b/>
          <w:bCs/>
          <w:sz w:val="18"/>
        </w:rPr>
        <w:t xml:space="preserve">(*) </w:t>
      </w:r>
      <w:r w:rsidRPr="00D80890">
        <w:rPr>
          <w:rFonts w:ascii="Century Gothic" w:hAnsi="Century Gothic"/>
          <w:sz w:val="16"/>
          <w:szCs w:val="16"/>
        </w:rPr>
        <w:t>Unité porteuse : plus du tiers des ETP de l’unité intervient dans la structure fédérative</w:t>
      </w:r>
    </w:p>
    <w:p w14:paraId="72CF3C07" w14:textId="77777777" w:rsidR="00D80890" w:rsidRPr="00D80890" w:rsidRDefault="00D80890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D80890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Liste des personnels affectés en propre à la structure fédérative</w:t>
      </w:r>
    </w:p>
    <w:tbl>
      <w:tblPr>
        <w:tblW w:w="5077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993"/>
        <w:gridCol w:w="568"/>
        <w:gridCol w:w="1134"/>
        <w:gridCol w:w="2692"/>
        <w:gridCol w:w="2692"/>
      </w:tblGrid>
      <w:tr w:rsidR="00745AD8" w:rsidRPr="00D17E11" w14:paraId="1B6E66AA" w14:textId="77777777" w:rsidTr="00745AD8">
        <w:trPr>
          <w:trHeight w:val="76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6E193D07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Nom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94735AB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Prénom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1BE2D257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H/F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67AC18B0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Année de naissance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03C03E9" w14:textId="174AB1C4" w:rsidR="00D80890" w:rsidRPr="00D80890" w:rsidRDefault="00D80890" w:rsidP="00745AD8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Fonction au sein de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="00745AD8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  <w:t>l</w:t>
            </w: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a structure fédérative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296ED1AB" w14:textId="77777777" w:rsidR="00D80890" w:rsidRPr="00D80890" w:rsidRDefault="00D80890" w:rsidP="000B579B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D80890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Établissement ou organisme d’appartenance</w:t>
            </w:r>
          </w:p>
        </w:tc>
      </w:tr>
      <w:tr w:rsidR="00745AD8" w:rsidRPr="00D17E11" w14:paraId="6726AD43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3D8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5A76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2DA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D9E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4D0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45D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197B5537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0D9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90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50A3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3797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C3C1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2CA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0673A7A5" w14:textId="77777777" w:rsidTr="00745AD8">
        <w:trPr>
          <w:trHeight w:val="28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84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8E7B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BEDD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12F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2"/>
              </w:rPr>
            </w:pPr>
            <w:r w:rsidRPr="00D17E11">
              <w:rPr>
                <w:rFonts w:ascii="Trebuchet MS" w:hAnsi="Trebuchet MS" w:cs="Arial"/>
                <w:sz w:val="18"/>
                <w:szCs w:val="22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6F52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67B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5726A8A3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1B4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9CDA2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26FB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53564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4314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0205F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  <w:tr w:rsidR="00745AD8" w:rsidRPr="00D17E11" w14:paraId="4810A4C6" w14:textId="77777777" w:rsidTr="00745AD8">
        <w:trPr>
          <w:trHeight w:val="25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0640A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A798C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C640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37B1E" w14:textId="77777777" w:rsidR="00D80890" w:rsidRPr="00D17E11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17E11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D6BD" w14:textId="77777777" w:rsidR="00D80890" w:rsidRPr="00B4694B" w:rsidRDefault="00D80890" w:rsidP="0097302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C3EA" w14:textId="77777777" w:rsidR="00D80890" w:rsidRPr="00B4694B" w:rsidRDefault="00D80890" w:rsidP="0097302F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B4694B">
              <w:rPr>
                <w:rFonts w:ascii="Trebuchet MS" w:hAnsi="Trebuchet MS" w:cs="Arial"/>
                <w:sz w:val="18"/>
                <w:szCs w:val="20"/>
              </w:rPr>
              <w:t> </w:t>
            </w:r>
          </w:p>
        </w:tc>
      </w:tr>
    </w:tbl>
    <w:p w14:paraId="418E25AF" w14:textId="77777777" w:rsidR="00D80890" w:rsidRPr="00E70793" w:rsidRDefault="00D80890" w:rsidP="00E70793">
      <w:pPr>
        <w:pStyle w:val="F-TextePAO"/>
        <w:spacing w:before="0"/>
        <w:rPr>
          <w:rFonts w:ascii="Century Gothic" w:hAnsi="Century Gothic"/>
        </w:rPr>
      </w:pPr>
    </w:p>
    <w:p w14:paraId="054877AE" w14:textId="77777777" w:rsidR="00D80890" w:rsidRPr="00E70793" w:rsidRDefault="00D80890" w:rsidP="00E70793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823FE2A" w14:textId="77777777" w:rsidR="00D80890" w:rsidRPr="00E70793" w:rsidRDefault="00D80890" w:rsidP="00E70793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051AEEB" w14:textId="77777777" w:rsidR="00E70793" w:rsidRDefault="00E70793" w:rsidP="008C5263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>
        <w:rPr>
          <w:rFonts w:ascii="Century Gothic" w:eastAsia="Times New Roman" w:hAnsi="Century Gothic"/>
          <w:b/>
          <w:bCs/>
          <w:color w:val="5C2D91"/>
          <w:sz w:val="18"/>
          <w:szCs w:val="18"/>
        </w:rPr>
        <w:br w:type="page"/>
      </w:r>
    </w:p>
    <w:p w14:paraId="27DA74B1" w14:textId="6B040D18" w:rsidR="008C5263" w:rsidRPr="008C5263" w:rsidRDefault="008C5263" w:rsidP="008C5263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lastRenderedPageBreak/>
        <w:t>Surfaces recherche prévues spécifiquement pour la structure fédérative au 1</w:t>
      </w:r>
      <w:r w:rsidRPr="00E70793">
        <w:rPr>
          <w:rFonts w:ascii="Century Gothic" w:eastAsia="Times New Roman" w:hAnsi="Century Gothic"/>
          <w:b/>
          <w:bCs/>
          <w:color w:val="5C2D91"/>
          <w:sz w:val="18"/>
          <w:szCs w:val="18"/>
          <w:vertAlign w:val="superscript"/>
        </w:rPr>
        <w:t>er</w:t>
      </w: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 xml:space="preserve"> janvier 202</w:t>
      </w:r>
      <w:r w:rsidR="00631AE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2</w:t>
      </w:r>
    </w:p>
    <w:p w14:paraId="02BB5F34" w14:textId="77777777" w:rsidR="008C5263" w:rsidRPr="00B27DA2" w:rsidRDefault="008C5263" w:rsidP="008C5263">
      <w:pPr>
        <w:pStyle w:val="Titre2"/>
        <w:spacing w:before="100"/>
        <w:ind w:right="-425"/>
        <w:rPr>
          <w:rFonts w:ascii="Century Gothic" w:hAnsi="Century Gothic" w:cs="Arial"/>
          <w:b w:val="0"/>
          <w:bCs w:val="0"/>
          <w:i/>
          <w:color w:val="5C2D91"/>
          <w:sz w:val="18"/>
          <w:szCs w:val="18"/>
        </w:rPr>
      </w:pPr>
      <w:r w:rsidRPr="00B27DA2">
        <w:rPr>
          <w:rFonts w:ascii="Century Gothic" w:hAnsi="Century Gothic" w:cs="Arial"/>
          <w:i/>
          <w:color w:val="5C2D91"/>
          <w:sz w:val="18"/>
          <w:szCs w:val="18"/>
        </w:rPr>
        <w:t>Hors surfaces occupées par les unités de recherche membres de la structure</w:t>
      </w:r>
    </w:p>
    <w:p w14:paraId="69400A81" w14:textId="77777777" w:rsidR="008C5263" w:rsidRPr="008C3321" w:rsidRDefault="008C5263" w:rsidP="00D060B0">
      <w:pPr>
        <w:pStyle w:val="F-TextePAO"/>
        <w:spacing w:before="0"/>
      </w:pPr>
    </w:p>
    <w:tbl>
      <w:tblPr>
        <w:tblW w:w="5006" w:type="pct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4"/>
        <w:gridCol w:w="3860"/>
      </w:tblGrid>
      <w:tr w:rsidR="008C5263" w:rsidRPr="00D17E11" w14:paraId="5FF9DDE4" w14:textId="77777777" w:rsidTr="000B579B">
        <w:trPr>
          <w:trHeight w:val="85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D145B"/>
            <w:vAlign w:val="center"/>
          </w:tcPr>
          <w:p w14:paraId="58DFF50B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 xml:space="preserve">Établissement(s) d'enseignement supérieur et/ou organisme(s) 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br/>
              <w:t xml:space="preserve">prenant en charge les coûts d'infrastructure </w:t>
            </w:r>
          </w:p>
          <w:p w14:paraId="22C8935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« recherche » de la structure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D145B"/>
            <w:vAlign w:val="center"/>
          </w:tcPr>
          <w:p w14:paraId="03C96379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Ventilation des surfaces (m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  <w:vertAlign w:val="superscript"/>
              </w:rPr>
              <w:t>2</w:t>
            </w:r>
            <w:r w:rsidRPr="00405E79">
              <w:rPr>
                <w:rFonts w:ascii="Century Gothic" w:hAnsi="Century Gothic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</w:tr>
      <w:tr w:rsidR="008C5263" w:rsidRPr="00D17E11" w14:paraId="11B6F104" w14:textId="77777777" w:rsidTr="0097302F">
        <w:trPr>
          <w:trHeight w:val="79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51DE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Établissement  de rattachement support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638D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30E01313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34C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Établissement de rattachement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A0F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528B29A5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699" w14:textId="77777777" w:rsidR="008C5263" w:rsidRPr="00405E79" w:rsidRDefault="008C5263" w:rsidP="00405E79">
            <w:pPr>
              <w:spacing w:after="0"/>
              <w:ind w:left="284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>Établissement de rattachement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2521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00D6D7D6" w14:textId="77777777" w:rsidTr="0097302F">
        <w:trPr>
          <w:trHeight w:val="73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3CC" w14:textId="77777777" w:rsidR="008C5263" w:rsidRPr="00405E79" w:rsidRDefault="008C5263" w:rsidP="00017472">
            <w:pPr>
              <w:spacing w:after="0"/>
              <w:ind w:left="284" w:firstLine="20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 xml:space="preserve">Organisme de recherche :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EF52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523C1CDF" w14:textId="77777777" w:rsidTr="0097302F">
        <w:trPr>
          <w:trHeight w:val="76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550" w14:textId="77777777" w:rsidR="008C5263" w:rsidRPr="00405E79" w:rsidRDefault="008C5263" w:rsidP="00017472">
            <w:pPr>
              <w:spacing w:after="0"/>
              <w:ind w:left="284" w:firstLine="20"/>
              <w:rPr>
                <w:rFonts w:ascii="Century Gothic" w:eastAsia="Arial Unicode MS" w:hAnsi="Century Gothic" w:cs="Arial"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sz w:val="18"/>
                <w:szCs w:val="18"/>
              </w:rPr>
              <w:t>Organisme de recherche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0D39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35245D83" w14:textId="77777777" w:rsidTr="0097302F">
        <w:trPr>
          <w:trHeight w:val="76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6B1" w14:textId="77777777" w:rsidR="008C5263" w:rsidRPr="00405E79" w:rsidRDefault="008C5263" w:rsidP="00017472">
            <w:pPr>
              <w:pStyle w:val="Style1"/>
              <w:autoSpaceDE/>
              <w:autoSpaceDN/>
              <w:ind w:left="284" w:firstLine="20"/>
              <w:rPr>
                <w:rFonts w:ascii="Century Gothic" w:eastAsia="Arial Unicode MS" w:hAnsi="Century Gothic" w:cs="Arial"/>
              </w:rPr>
            </w:pPr>
            <w:r w:rsidRPr="00405E79">
              <w:rPr>
                <w:rFonts w:ascii="Century Gothic" w:hAnsi="Century Gothic" w:cs="Arial"/>
              </w:rPr>
              <w:t>Autres (hôpitaux, CHU, CHR, autre à préciser) :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62C8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eastAsia="Arial Unicode MS" w:hAnsi="Century Gothic" w:cs="Arial"/>
                <w:sz w:val="18"/>
                <w:szCs w:val="20"/>
              </w:rPr>
            </w:pPr>
          </w:p>
        </w:tc>
      </w:tr>
      <w:tr w:rsidR="008C5263" w:rsidRPr="00D17E11" w14:paraId="21B4E988" w14:textId="77777777" w:rsidTr="00745AD8">
        <w:trPr>
          <w:trHeight w:val="48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FAC" w14:textId="77777777" w:rsidR="008C5263" w:rsidRPr="00405E79" w:rsidRDefault="008C5263" w:rsidP="00405E79">
            <w:pPr>
              <w:spacing w:after="0"/>
              <w:ind w:right="178"/>
              <w:jc w:val="right"/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</w:pPr>
            <w:r w:rsidRPr="00405E79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surfaces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C575" w14:textId="77777777" w:rsidR="008C5263" w:rsidRPr="00405E79" w:rsidRDefault="008C5263" w:rsidP="00405E79">
            <w:pPr>
              <w:spacing w:after="0"/>
              <w:rPr>
                <w:rFonts w:ascii="Century Gothic" w:eastAsia="Arial Unicode MS" w:hAnsi="Century Gothic" w:cs="Arial"/>
                <w:sz w:val="18"/>
                <w:szCs w:val="20"/>
              </w:rPr>
            </w:pPr>
            <w:r w:rsidRPr="00405E79">
              <w:rPr>
                <w:rFonts w:ascii="Century Gothic" w:hAnsi="Century Gothic" w:cs="Arial"/>
                <w:sz w:val="18"/>
                <w:szCs w:val="20"/>
              </w:rPr>
              <w:t> </w:t>
            </w:r>
            <w:bookmarkStart w:id="0" w:name="_GoBack"/>
            <w:bookmarkEnd w:id="0"/>
          </w:p>
        </w:tc>
      </w:tr>
    </w:tbl>
    <w:p w14:paraId="346FB995" w14:textId="40D87BB3" w:rsidR="008C5263" w:rsidRPr="008C5263" w:rsidRDefault="008C5263" w:rsidP="00D060B0">
      <w:pPr>
        <w:spacing w:before="360" w:after="12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8C5263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Pour les plate</w:t>
      </w:r>
      <w:r w:rsidR="0048635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formes technologiques seulement</w:t>
      </w:r>
    </w:p>
    <w:p w14:paraId="3D2F654B" w14:textId="77777777" w:rsidR="008C5263" w:rsidRPr="00405E79" w:rsidRDefault="008C5263" w:rsidP="00D060B0">
      <w:pPr>
        <w:tabs>
          <w:tab w:val="left" w:pos="540"/>
        </w:tabs>
        <w:spacing w:before="360" w:after="120"/>
        <w:rPr>
          <w:rFonts w:ascii="Century Gothic" w:hAnsi="Century Gothic" w:cs="Arial"/>
          <w:b/>
          <w:bCs/>
          <w:i/>
          <w:iCs/>
          <w:color w:val="5C2D91"/>
          <w:sz w:val="18"/>
        </w:rPr>
      </w:pPr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Gros équipements (hors équipements spécifiques des unités)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1560"/>
        <w:gridCol w:w="1842"/>
      </w:tblGrid>
      <w:tr w:rsidR="008C5263" w:rsidRPr="004C3143" w14:paraId="18387741" w14:textId="77777777" w:rsidTr="00745AD8">
        <w:trPr>
          <w:trHeight w:val="680"/>
        </w:trPr>
        <w:tc>
          <w:tcPr>
            <w:tcW w:w="5211" w:type="dxa"/>
            <w:tcBorders>
              <w:right w:val="single" w:sz="4" w:space="0" w:color="FFFFFF"/>
            </w:tcBorders>
            <w:shd w:val="clear" w:color="auto" w:fill="ED145B"/>
            <w:vAlign w:val="center"/>
          </w:tcPr>
          <w:p w14:paraId="65A92C33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Nature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145B"/>
            <w:vAlign w:val="center"/>
          </w:tcPr>
          <w:p w14:paraId="2611A0BB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Année d’achat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145B"/>
            <w:vAlign w:val="center"/>
          </w:tcPr>
          <w:p w14:paraId="0D4FF79C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Coût d’achat</w:t>
            </w:r>
          </w:p>
        </w:tc>
        <w:tc>
          <w:tcPr>
            <w:tcW w:w="1842" w:type="dxa"/>
            <w:tcBorders>
              <w:left w:val="single" w:sz="4" w:space="0" w:color="FFFFFF"/>
            </w:tcBorders>
            <w:shd w:val="clear" w:color="auto" w:fill="ED145B"/>
            <w:vAlign w:val="center"/>
          </w:tcPr>
          <w:p w14:paraId="4FDACEB3" w14:textId="77777777" w:rsidR="008C5263" w:rsidRPr="00405E79" w:rsidRDefault="008C5263" w:rsidP="00405E79">
            <w:pPr>
              <w:spacing w:after="0"/>
              <w:jc w:val="center"/>
              <w:rPr>
                <w:rFonts w:ascii="Century Gothic" w:hAnsi="Century Gothic" w:cs="Arial"/>
                <w:b/>
                <w:color w:val="FFFFFF"/>
                <w:sz w:val="18"/>
              </w:rPr>
            </w:pPr>
            <w:r w:rsidRPr="00405E79">
              <w:rPr>
                <w:rFonts w:ascii="Century Gothic" w:hAnsi="Century Gothic" w:cs="Arial"/>
                <w:b/>
                <w:color w:val="FFFFFF"/>
                <w:sz w:val="18"/>
              </w:rPr>
              <w:t>Coût annuel de fonctionnement</w:t>
            </w:r>
          </w:p>
        </w:tc>
      </w:tr>
      <w:tr w:rsidR="008C5263" w:rsidRPr="004C3143" w14:paraId="44C1A208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943C45E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11620" w14:textId="4C0E62D6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4AAA82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7C11B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19C2CE04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371D7FC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7B889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EF3F60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F3D64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3E745130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1663B21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74C5D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94A6E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E90BB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50C7B072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F5B7E20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024361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FAB18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B37CCE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5263" w:rsidRPr="004C3143" w14:paraId="1977846E" w14:textId="77777777" w:rsidTr="00745AD8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7C8D571" w14:textId="77777777" w:rsidR="008C5263" w:rsidRPr="00405E79" w:rsidRDefault="008C5263" w:rsidP="009F327C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1033B" w14:textId="77777777" w:rsidR="008C5263" w:rsidRPr="00405E79" w:rsidRDefault="008C5263" w:rsidP="009F327C">
            <w:pPr>
              <w:spacing w:after="0"/>
              <w:ind w:left="-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D5A43C" w14:textId="77777777" w:rsidR="008C5263" w:rsidRPr="00405E79" w:rsidRDefault="008C5263" w:rsidP="009F327C">
            <w:pPr>
              <w:spacing w:after="0"/>
              <w:ind w:left="-108" w:firstLine="20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0A554F" w14:textId="77777777" w:rsidR="008C5263" w:rsidRPr="00405E79" w:rsidRDefault="008C5263" w:rsidP="009F327C">
            <w:pPr>
              <w:spacing w:after="0"/>
              <w:ind w:left="-24" w:firstLine="24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A382D3C" w14:textId="77777777" w:rsidR="00D060B0" w:rsidRDefault="00D060B0" w:rsidP="00405E79">
      <w:pPr>
        <w:tabs>
          <w:tab w:val="left" w:pos="540"/>
        </w:tabs>
        <w:spacing w:after="0"/>
        <w:rPr>
          <w:rFonts w:ascii="Century Gothic" w:hAnsi="Century Gothic" w:cs="Arial"/>
          <w:b/>
          <w:bCs/>
          <w:i/>
          <w:iCs/>
          <w:color w:val="5C2D91"/>
          <w:sz w:val="18"/>
        </w:rPr>
      </w:pPr>
    </w:p>
    <w:p w14:paraId="082C3C54" w14:textId="77777777" w:rsidR="00D060B0" w:rsidRDefault="00D060B0" w:rsidP="00405E79">
      <w:pPr>
        <w:tabs>
          <w:tab w:val="left" w:pos="540"/>
        </w:tabs>
        <w:spacing w:after="0"/>
        <w:rPr>
          <w:rFonts w:ascii="Century Gothic" w:hAnsi="Century Gothic" w:cs="Arial"/>
          <w:b/>
          <w:bCs/>
          <w:i/>
          <w:iCs/>
          <w:color w:val="5C2D91"/>
          <w:sz w:val="18"/>
        </w:rPr>
      </w:pPr>
    </w:p>
    <w:p w14:paraId="19202370" w14:textId="77777777" w:rsidR="008C5263" w:rsidRPr="000B579B" w:rsidRDefault="008C5263" w:rsidP="00405E79">
      <w:pPr>
        <w:tabs>
          <w:tab w:val="left" w:pos="540"/>
        </w:tabs>
        <w:spacing w:after="0"/>
        <w:rPr>
          <w:rFonts w:ascii="Century Gothic" w:eastAsia="Times" w:hAnsi="Century Gothic"/>
          <w:b/>
          <w:caps/>
          <w:noProof/>
          <w:color w:val="ED145B"/>
          <w:w w:val="105"/>
        </w:rPr>
      </w:pPr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Appartenance à un réseau national ou international (préciser lequel</w:t>
      </w:r>
      <w:proofErr w:type="gramStart"/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t>)</w:t>
      </w:r>
      <w:proofErr w:type="gramEnd"/>
      <w:r w:rsidRPr="00405E79">
        <w:rPr>
          <w:rFonts w:ascii="Century Gothic" w:hAnsi="Century Gothic" w:cs="Arial"/>
          <w:b/>
          <w:bCs/>
          <w:i/>
          <w:iCs/>
          <w:color w:val="5C2D91"/>
          <w:sz w:val="18"/>
        </w:rPr>
        <w:br w:type="page"/>
      </w:r>
      <w:r w:rsidRPr="000B579B">
        <w:rPr>
          <w:rFonts w:ascii="Century Gothic" w:eastAsia="Times" w:hAnsi="Century Gothic"/>
          <w:b/>
          <w:caps/>
          <w:noProof/>
          <w:color w:val="ED145B"/>
          <w:w w:val="105"/>
        </w:rPr>
        <w:lastRenderedPageBreak/>
        <w:t>2. Dossier scientifique</w:t>
      </w:r>
    </w:p>
    <w:p w14:paraId="00FC515D" w14:textId="2F42215E" w:rsidR="008C5263" w:rsidRPr="00405E79" w:rsidRDefault="000A00DC" w:rsidP="00D060B0">
      <w:pPr>
        <w:tabs>
          <w:tab w:val="left" w:pos="540"/>
        </w:tabs>
        <w:spacing w:before="240" w:after="0"/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 xml:space="preserve">La structure fédérative choisira de rédiger son </w:t>
      </w:r>
      <w:r w:rsidR="008C5263" w:rsidRPr="00405E79">
        <w:rPr>
          <w:rFonts w:ascii="Century Gothic" w:hAnsi="Century Gothic" w:cs="Arial"/>
          <w:iCs/>
          <w:sz w:val="18"/>
          <w:szCs w:val="18"/>
        </w:rPr>
        <w:t xml:space="preserve">dossier </w:t>
      </w:r>
      <w:r>
        <w:rPr>
          <w:rFonts w:ascii="Century Gothic" w:hAnsi="Century Gothic" w:cs="Arial"/>
          <w:iCs/>
          <w:sz w:val="18"/>
          <w:szCs w:val="18"/>
        </w:rPr>
        <w:t xml:space="preserve">scientifique </w:t>
      </w:r>
      <w:r w:rsidR="008C5263" w:rsidRPr="00405E79">
        <w:rPr>
          <w:rFonts w:ascii="Century Gothic" w:hAnsi="Century Gothic" w:cs="Arial"/>
          <w:iCs/>
          <w:sz w:val="18"/>
          <w:szCs w:val="18"/>
        </w:rPr>
        <w:t>en français ou en anglais</w:t>
      </w:r>
      <w:r>
        <w:rPr>
          <w:rFonts w:ascii="Century Gothic" w:hAnsi="Century Gothic" w:cs="Arial"/>
          <w:iCs/>
          <w:sz w:val="18"/>
          <w:szCs w:val="18"/>
        </w:rPr>
        <w:t>.</w:t>
      </w:r>
    </w:p>
    <w:p w14:paraId="6ACA0FCF" w14:textId="77777777" w:rsidR="008C5263" w:rsidRPr="00745AD8" w:rsidRDefault="008C5263" w:rsidP="00745AD8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64CD6CC9" w14:textId="77777777" w:rsidR="00BF5A81" w:rsidRPr="00745AD8" w:rsidRDefault="00BF5A81" w:rsidP="00745AD8">
      <w:pPr>
        <w:pStyle w:val="F-TextePAO"/>
        <w:spacing w:before="0" w:line="240" w:lineRule="auto"/>
        <w:rPr>
          <w:rFonts w:ascii="Century Gothic" w:hAnsi="Century Gothic"/>
          <w:szCs w:val="18"/>
        </w:rPr>
      </w:pPr>
    </w:p>
    <w:p w14:paraId="3C4D3159" w14:textId="77777777" w:rsidR="008C5263" w:rsidRPr="000964CC" w:rsidRDefault="008C5263" w:rsidP="00745AD8">
      <w:pPr>
        <w:spacing w:before="240" w:after="24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Rapport scientifique</w:t>
      </w:r>
    </w:p>
    <w:p w14:paraId="786AE4D1" w14:textId="77777777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</w:rPr>
      </w:pPr>
      <w:r w:rsidRPr="00405E79">
        <w:rPr>
          <w:rFonts w:ascii="Century Gothic" w:hAnsi="Century Gothic"/>
        </w:rPr>
        <w:t>La réalisation des objectifs du projet scientifique précédent et ses effets structurants seront explicités.</w:t>
      </w:r>
    </w:p>
    <w:p w14:paraId="7B1C6638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</w:rPr>
      </w:pPr>
    </w:p>
    <w:p w14:paraId="37D91CB0" w14:textId="77777777" w:rsidR="00B36AAA" w:rsidRDefault="008C5263" w:rsidP="00D060B0">
      <w:pPr>
        <w:pStyle w:val="F-TextePAO"/>
        <w:spacing w:before="0"/>
        <w:ind w:firstLine="0"/>
        <w:rPr>
          <w:rFonts w:ascii="Century Gothic" w:hAnsi="Century Gothic"/>
          <w:iCs/>
        </w:rPr>
      </w:pPr>
      <w:r w:rsidRPr="00405E79">
        <w:rPr>
          <w:rFonts w:ascii="Century Gothic" w:hAnsi="Century Gothic"/>
        </w:rPr>
        <w:t xml:space="preserve">Le rapport mentionnera les résultats marquants des cinq dernières années </w:t>
      </w:r>
      <w:r w:rsidRPr="00405E79">
        <w:rPr>
          <w:rFonts w:ascii="Century Gothic" w:hAnsi="Century Gothic"/>
          <w:i/>
          <w:iCs/>
        </w:rPr>
        <w:t>résultant directement</w:t>
      </w:r>
      <w:r w:rsidRPr="00405E79">
        <w:rPr>
          <w:rFonts w:ascii="Century Gothic" w:hAnsi="Century Gothic"/>
        </w:rPr>
        <w:t xml:space="preserve"> de l’action de la structure fédérative.</w:t>
      </w:r>
      <w:r w:rsidRPr="00405E79">
        <w:rPr>
          <w:rFonts w:ascii="Century Gothic" w:hAnsi="Century Gothic"/>
          <w:iCs/>
        </w:rPr>
        <w:t xml:space="preserve"> </w:t>
      </w:r>
    </w:p>
    <w:p w14:paraId="0B8A7C24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  <w:szCs w:val="18"/>
        </w:rPr>
      </w:pPr>
    </w:p>
    <w:p w14:paraId="1F2E6208" w14:textId="77777777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  <w:szCs w:val="18"/>
        </w:rPr>
      </w:pPr>
      <w:r w:rsidRPr="00405E79">
        <w:rPr>
          <w:rFonts w:ascii="Century Gothic" w:hAnsi="Century Gothic"/>
          <w:szCs w:val="18"/>
        </w:rPr>
        <w:t>Il fournira aussi des éléments permettant d’apprécier la réalité et la qualité de l’animation scientifique, la réalité et le degré de mutualisation des moyens techniques et humains des unités, la valorisa</w:t>
      </w:r>
      <w:r w:rsidR="00B36AAA">
        <w:rPr>
          <w:rFonts w:ascii="Century Gothic" w:hAnsi="Century Gothic"/>
          <w:szCs w:val="18"/>
        </w:rPr>
        <w:t>tion</w:t>
      </w:r>
      <w:r w:rsidRPr="00405E79">
        <w:rPr>
          <w:rFonts w:ascii="Century Gothic" w:hAnsi="Century Gothic"/>
          <w:szCs w:val="18"/>
        </w:rPr>
        <w:t xml:space="preserve"> à l’éche</w:t>
      </w:r>
      <w:r w:rsidR="00B36AAA">
        <w:rPr>
          <w:rFonts w:ascii="Century Gothic" w:hAnsi="Century Gothic"/>
          <w:szCs w:val="18"/>
        </w:rPr>
        <w:t>lle de la structure fédérative, l</w:t>
      </w:r>
      <w:r w:rsidRPr="00405E79">
        <w:rPr>
          <w:rFonts w:ascii="Century Gothic" w:hAnsi="Century Gothic"/>
          <w:szCs w:val="18"/>
        </w:rPr>
        <w:t>es résultats de la recherche. Il discutera le cas échéant de sa complémentarité avec les autres structures fédératives présentes sur le site et de son insertion dans le paysage – régional, national, international – de la recherche.</w:t>
      </w:r>
    </w:p>
    <w:p w14:paraId="5AC9260D" w14:textId="77777777" w:rsidR="00D060B0" w:rsidRDefault="00D060B0" w:rsidP="00D060B0">
      <w:pPr>
        <w:pStyle w:val="F-TextePAO"/>
        <w:spacing w:before="0"/>
        <w:ind w:firstLine="0"/>
        <w:rPr>
          <w:rFonts w:ascii="Century Gothic" w:hAnsi="Century Gothic"/>
        </w:rPr>
      </w:pPr>
    </w:p>
    <w:p w14:paraId="51739B6E" w14:textId="1D2A00EF" w:rsidR="008C5263" w:rsidRPr="00405E79" w:rsidRDefault="008C5263" w:rsidP="00D060B0">
      <w:pPr>
        <w:pStyle w:val="F-TextePAO"/>
        <w:spacing w:before="0"/>
        <w:ind w:firstLine="0"/>
        <w:rPr>
          <w:rFonts w:ascii="Century Gothic" w:hAnsi="Century Gothic"/>
        </w:rPr>
      </w:pPr>
      <w:r w:rsidRPr="00405E79">
        <w:rPr>
          <w:rFonts w:ascii="Century Gothic" w:hAnsi="Century Gothic"/>
        </w:rPr>
        <w:t xml:space="preserve">On présentera le bilan de la répartition des crédits utilisés </w:t>
      </w:r>
      <w:r w:rsidR="00192E7E">
        <w:rPr>
          <w:rFonts w:ascii="Century Gothic" w:hAnsi="Century Gothic"/>
        </w:rPr>
        <w:t>sur la période 201</w:t>
      </w:r>
      <w:r w:rsidR="00631AE6">
        <w:rPr>
          <w:rFonts w:ascii="Century Gothic" w:hAnsi="Century Gothic"/>
        </w:rPr>
        <w:t>5</w:t>
      </w:r>
      <w:r w:rsidR="00192E7E">
        <w:rPr>
          <w:rFonts w:ascii="Century Gothic" w:hAnsi="Century Gothic"/>
        </w:rPr>
        <w:t xml:space="preserve"> -</w:t>
      </w:r>
      <w:r w:rsidRPr="00405E79">
        <w:rPr>
          <w:rFonts w:ascii="Century Gothic" w:hAnsi="Century Gothic"/>
        </w:rPr>
        <w:t xml:space="preserve"> 201</w:t>
      </w:r>
      <w:r w:rsidR="00631AE6">
        <w:rPr>
          <w:rFonts w:ascii="Century Gothic" w:hAnsi="Century Gothic"/>
        </w:rPr>
        <w:t>9</w:t>
      </w:r>
      <w:r w:rsidRPr="00405E79">
        <w:rPr>
          <w:rFonts w:ascii="Century Gothic" w:hAnsi="Century Gothic"/>
        </w:rPr>
        <w:t>. S’il y a lieu, on indiquera les gros équipements utilisés, en mentionnant ceux qui ont été acquis au cours des cinq dernières années. On précisera alors leurs financements ou cofinancements.</w:t>
      </w:r>
    </w:p>
    <w:p w14:paraId="5B1EB296" w14:textId="77777777" w:rsidR="008C5263" w:rsidRPr="00405E79" w:rsidRDefault="008C5263" w:rsidP="00745AD8">
      <w:pPr>
        <w:pStyle w:val="F-TextePAO"/>
        <w:spacing w:before="0" w:line="240" w:lineRule="auto"/>
        <w:ind w:firstLine="0"/>
        <w:rPr>
          <w:rFonts w:ascii="Century Gothic" w:hAnsi="Century Gothic"/>
        </w:rPr>
      </w:pPr>
    </w:p>
    <w:p w14:paraId="43B60659" w14:textId="77777777" w:rsidR="008C5263" w:rsidRDefault="008C5263" w:rsidP="00745AD8">
      <w:pPr>
        <w:pStyle w:val="F-TextePAO"/>
        <w:spacing w:before="0" w:line="240" w:lineRule="auto"/>
        <w:ind w:firstLine="0"/>
        <w:rPr>
          <w:rFonts w:ascii="Century Gothic" w:hAnsi="Century Gothic"/>
        </w:rPr>
      </w:pPr>
    </w:p>
    <w:p w14:paraId="5E5740E9" w14:textId="1B973E1E" w:rsidR="008C5263" w:rsidRPr="000964CC" w:rsidRDefault="008C5263" w:rsidP="00745AD8">
      <w:pPr>
        <w:spacing w:before="240" w:after="24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Projet scientifique pour la période 202</w:t>
      </w:r>
      <w:r w:rsidR="00631AE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2</w:t>
      </w: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-202</w:t>
      </w:r>
      <w:r w:rsidR="00631AE6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6</w:t>
      </w:r>
    </w:p>
    <w:p w14:paraId="53972993" w14:textId="77777777" w:rsidR="008C5263" w:rsidRPr="00405E79" w:rsidRDefault="008C5263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  <w:r w:rsidRPr="00405E79">
        <w:rPr>
          <w:rFonts w:ascii="Century Gothic" w:hAnsi="Century Gothic" w:cs="Arial"/>
          <w:sz w:val="18"/>
        </w:rPr>
        <w:t>Le projet scientifique et ses effets structurants seront explicités.</w:t>
      </w:r>
    </w:p>
    <w:p w14:paraId="6922CCAF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77133F12" w14:textId="77777777" w:rsidR="008C5263" w:rsidRDefault="008C5263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  <w:r w:rsidRPr="00405E79">
        <w:rPr>
          <w:rFonts w:ascii="Century Gothic" w:hAnsi="Century Gothic" w:cs="Arial"/>
          <w:sz w:val="18"/>
        </w:rPr>
        <w:t>Seront également précisés :</w:t>
      </w:r>
    </w:p>
    <w:p w14:paraId="5AD0BF38" w14:textId="77777777" w:rsidR="00745AD8" w:rsidRPr="00405E79" w:rsidRDefault="00745AD8" w:rsidP="00745AD8">
      <w:pPr>
        <w:tabs>
          <w:tab w:val="left" w:pos="426"/>
        </w:tabs>
        <w:spacing w:after="0"/>
        <w:jc w:val="both"/>
        <w:rPr>
          <w:rFonts w:ascii="Century Gothic" w:hAnsi="Century Gothic" w:cs="Arial"/>
          <w:sz w:val="18"/>
        </w:rPr>
      </w:pPr>
    </w:p>
    <w:p w14:paraId="38678C27" w14:textId="37189784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  <w:color w:val="9A141B"/>
          <w:sz w:val="12"/>
          <w:szCs w:val="12"/>
        </w:rPr>
        <w:tab/>
      </w:r>
      <w:r w:rsidR="008C5263" w:rsidRPr="00405E79">
        <w:rPr>
          <w:rFonts w:ascii="Century Gothic" w:hAnsi="Century Gothic"/>
        </w:rPr>
        <w:t>l’organigramme de la structure fédérative ;</w:t>
      </w:r>
    </w:p>
    <w:p w14:paraId="77787C52" w14:textId="62059A49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 fonctionnement et la composition de l’instance de pilotage ;</w:t>
      </w:r>
    </w:p>
    <w:p w14:paraId="644652EB" w14:textId="7C3CEB49" w:rsidR="008C5263" w:rsidRPr="00405E79" w:rsidRDefault="004045B3" w:rsidP="00D060B0">
      <w:pPr>
        <w:pStyle w:val="G-EnumrationPAO"/>
        <w:tabs>
          <w:tab w:val="left" w:pos="709"/>
        </w:tabs>
        <w:ind w:left="0" w:firstLine="567"/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les principaux éléments de la convention de fonctionnement entre les unités de recherche fédérées ;</w:t>
      </w:r>
    </w:p>
    <w:p w14:paraId="78E7E865" w14:textId="5A3024FE" w:rsidR="008C5263" w:rsidRPr="00405E79" w:rsidRDefault="004045B3" w:rsidP="00D060B0">
      <w:pPr>
        <w:pStyle w:val="G-EnumrationPAO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 rôle et la fonction des participants à la structure fédérative et, le cas échéant, des personnels administratifs ou des personnels de recherche employés par la structure (en dehors de ceux qui appartiennent aux unités associées) ;</w:t>
      </w:r>
    </w:p>
    <w:p w14:paraId="73CB6186" w14:textId="41141710" w:rsidR="008C5263" w:rsidRPr="00405E79" w:rsidRDefault="004045B3" w:rsidP="00D060B0">
      <w:pPr>
        <w:pStyle w:val="G-EnumrationPAO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  <w:color w:val="9A141B"/>
          <w:sz w:val="12"/>
          <w:szCs w:val="12"/>
        </w:rPr>
        <w:t>-</w:t>
      </w:r>
      <w:r w:rsidR="00192E7E">
        <w:rPr>
          <w:rFonts w:ascii="Century Gothic" w:hAnsi="Century Gothic"/>
        </w:rPr>
        <w:tab/>
      </w:r>
      <w:r w:rsidR="008C5263" w:rsidRPr="00405E79">
        <w:rPr>
          <w:rFonts w:ascii="Century Gothic" w:hAnsi="Century Gothic"/>
        </w:rPr>
        <w:t>les achats de gros équipements et les financements et cofinancements envisagés.</w:t>
      </w:r>
    </w:p>
    <w:p w14:paraId="4FF59728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1BB4C462" w14:textId="77777777" w:rsidR="008C5263" w:rsidRPr="00405E79" w:rsidRDefault="008C5263" w:rsidP="00745AD8">
      <w:pPr>
        <w:pStyle w:val="F-TextePAO"/>
        <w:spacing w:before="0"/>
        <w:ind w:firstLine="0"/>
        <w:rPr>
          <w:rFonts w:ascii="Century Gothic" w:hAnsi="Century Gothic"/>
        </w:rPr>
      </w:pPr>
    </w:p>
    <w:p w14:paraId="00DE97D5" w14:textId="77777777" w:rsidR="008C5263" w:rsidRDefault="008C5263" w:rsidP="000964CC">
      <w:pPr>
        <w:spacing w:before="20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  <w:r w:rsidRPr="000964CC">
        <w:rPr>
          <w:rFonts w:ascii="Century Gothic" w:eastAsia="Times New Roman" w:hAnsi="Century Gothic"/>
          <w:b/>
          <w:bCs/>
          <w:color w:val="5C2D91"/>
          <w:sz w:val="18"/>
          <w:szCs w:val="18"/>
        </w:rPr>
        <w:t>Date et signature du responsable de la structure</w:t>
      </w:r>
    </w:p>
    <w:p w14:paraId="5E05DFA5" w14:textId="77777777" w:rsidR="00745AD8" w:rsidRPr="000964CC" w:rsidRDefault="00745AD8" w:rsidP="00745AD8">
      <w:pPr>
        <w:spacing w:before="200" w:after="0"/>
        <w:outlineLvl w:val="0"/>
        <w:rPr>
          <w:rFonts w:ascii="Century Gothic" w:eastAsia="Times New Roman" w:hAnsi="Century Gothic"/>
          <w:b/>
          <w:bCs/>
          <w:color w:val="5C2D91"/>
          <w:sz w:val="18"/>
          <w:szCs w:val="18"/>
        </w:rPr>
      </w:pPr>
    </w:p>
    <w:p w14:paraId="76736AA4" w14:textId="77777777" w:rsidR="008C5263" w:rsidRPr="00745AD8" w:rsidRDefault="008C5263" w:rsidP="00745AD8">
      <w:pPr>
        <w:rPr>
          <w:rFonts w:ascii="Century Gothic" w:hAnsi="Century Gothic"/>
          <w:sz w:val="18"/>
        </w:rPr>
      </w:pPr>
      <w:r w:rsidRPr="00405E79">
        <w:rPr>
          <w:rFonts w:ascii="Century Gothic" w:hAnsi="Century Gothic" w:cs="Arial"/>
          <w:i/>
          <w:sz w:val="18"/>
          <w:szCs w:val="18"/>
        </w:rPr>
        <w:t>(Document à signer puis à numériser)</w:t>
      </w:r>
    </w:p>
    <w:sectPr w:rsidR="008C5263" w:rsidRPr="00745AD8" w:rsidSect="0071364D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7D3F" w14:textId="77777777" w:rsidR="00E34D24" w:rsidRDefault="00E34D24">
      <w:r>
        <w:separator/>
      </w:r>
    </w:p>
  </w:endnote>
  <w:endnote w:type="continuationSeparator" w:id="0">
    <w:p w14:paraId="101506FD" w14:textId="77777777" w:rsidR="00E34D24" w:rsidRDefault="00E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4571" w14:textId="7115ECC6" w:rsidR="0097302F" w:rsidRPr="00BB212C" w:rsidRDefault="0097302F" w:rsidP="0071364D">
    <w:pPr>
      <w:pStyle w:val="Pieddepage"/>
      <w:tabs>
        <w:tab w:val="clear" w:pos="4536"/>
        <w:tab w:val="clear" w:pos="9072"/>
        <w:tab w:val="left" w:pos="4820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>
      <w:rPr>
        <w:rFonts w:ascii="Century Gothic" w:hAnsi="Century Gothic"/>
        <w:sz w:val="14"/>
        <w:szCs w:val="14"/>
      </w:rPr>
      <w:t>évaluation  20</w:t>
    </w:r>
    <w:r w:rsidR="00631AE6">
      <w:rPr>
        <w:rFonts w:ascii="Century Gothic" w:hAnsi="Century Gothic"/>
        <w:sz w:val="14"/>
        <w:szCs w:val="14"/>
      </w:rPr>
      <w:t>20</w:t>
    </w:r>
    <w:r>
      <w:rPr>
        <w:rFonts w:ascii="Century Gothic" w:hAnsi="Century Gothic"/>
        <w:sz w:val="14"/>
        <w:szCs w:val="14"/>
      </w:rPr>
      <w:t>-20</w:t>
    </w:r>
    <w:r w:rsidR="0071364D">
      <w:rPr>
        <w:rFonts w:ascii="Century Gothic" w:hAnsi="Century Gothic"/>
        <w:sz w:val="14"/>
        <w:szCs w:val="14"/>
      </w:rPr>
      <w:t>2</w:t>
    </w:r>
    <w:r w:rsidR="00631AE6">
      <w:rPr>
        <w:rFonts w:ascii="Century Gothic" w:hAnsi="Century Gothic"/>
        <w:sz w:val="14"/>
        <w:szCs w:val="14"/>
      </w:rPr>
      <w:t>1</w:t>
    </w:r>
    <w:r>
      <w:rPr>
        <w:rFonts w:ascii="Century Gothic" w:hAnsi="Century Gothic"/>
        <w:sz w:val="14"/>
        <w:szCs w:val="14"/>
      </w:rPr>
      <w:t xml:space="preserve"> – Vague </w:t>
    </w:r>
    <w:r w:rsidR="00631AE6">
      <w:rPr>
        <w:rFonts w:ascii="Century Gothic" w:hAnsi="Century Gothic"/>
        <w:sz w:val="14"/>
        <w:szCs w:val="14"/>
      </w:rPr>
      <w:t>B</w:t>
    </w:r>
    <w:r w:rsidR="00EF6FEE">
      <w:rPr>
        <w:rFonts w:ascii="Century Gothic" w:hAnsi="Century Gothic"/>
        <w:sz w:val="14"/>
        <w:szCs w:val="14"/>
      </w:rPr>
      <w:tab/>
      <w:t>Département d’é</w:t>
    </w:r>
    <w:r w:rsidRPr="006054FD">
      <w:rPr>
        <w:rFonts w:ascii="Century Gothic" w:hAnsi="Century Gothic"/>
        <w:sz w:val="14"/>
        <w:szCs w:val="14"/>
      </w:rPr>
      <w:t>valuation de</w:t>
    </w:r>
    <w:r w:rsidR="00EF6FEE">
      <w:rPr>
        <w:rFonts w:ascii="Century Gothic" w:hAnsi="Century Gothic"/>
        <w:sz w:val="14"/>
        <w:szCs w:val="14"/>
      </w:rPr>
      <w:t xml:space="preserve"> la r</w:t>
    </w:r>
    <w:r w:rsidR="0071364D">
      <w:rPr>
        <w:rFonts w:ascii="Century Gothic" w:hAnsi="Century Gothic"/>
        <w:sz w:val="14"/>
        <w:szCs w:val="14"/>
      </w:rPr>
      <w:t>echerche</w:t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="00305151"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="00305151"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B27DA2">
          <w:rPr>
            <w:rFonts w:ascii="Century Gothic" w:hAnsi="Century Gothic"/>
            <w:noProof/>
            <w:sz w:val="14"/>
            <w:szCs w:val="14"/>
          </w:rPr>
          <w:t>7</w:t>
        </w:r>
        <w:r w:rsidR="00305151"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AABF" w14:textId="3ACCB2FE" w:rsidR="0097302F" w:rsidRPr="00627377" w:rsidRDefault="0097302F" w:rsidP="00627377">
    <w:pPr>
      <w:tabs>
        <w:tab w:val="center" w:pos="4536"/>
        <w:tab w:val="right" w:pos="9639"/>
      </w:tabs>
      <w:spacing w:after="0"/>
      <w:ind w:right="1"/>
      <w:jc w:val="both"/>
      <w:rPr>
        <w:rFonts w:ascii="Century Gothic" w:eastAsia="Trebuchet MS" w:hAnsi="Century Gothic" w:cs="Trebuchet MS"/>
        <w:color w:val="000000"/>
        <w:sz w:val="14"/>
        <w:szCs w:val="14"/>
        <w:lang w:eastAsia="fr-FR"/>
      </w:rPr>
    </w:pP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Pr="00214891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ab/>
    </w:r>
    <w:r w:rsidR="00627377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>novembre</w:t>
    </w:r>
    <w:r w:rsidR="00631AE6">
      <w:rPr>
        <w:rFonts w:ascii="Century Gothic" w:eastAsia="Trebuchet MS" w:hAnsi="Century Gothic" w:cs="Trebuchet MS"/>
        <w:color w:val="000000"/>
        <w:sz w:val="14"/>
        <w:szCs w:val="14"/>
        <w:lang w:eastAsia="fr-FR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B2A8E" w14:textId="77777777" w:rsidR="00E34D24" w:rsidRDefault="00E34D24">
      <w:r>
        <w:separator/>
      </w:r>
    </w:p>
  </w:footnote>
  <w:footnote w:type="continuationSeparator" w:id="0">
    <w:p w14:paraId="1527D8D7" w14:textId="77777777" w:rsidR="00E34D24" w:rsidRDefault="00E3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044E" w14:textId="77777777" w:rsidR="0097302F" w:rsidRDefault="0097302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 w:rsidRPr="003A113A"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3AAB86FA" wp14:editId="6165F48B">
          <wp:simplePos x="0" y="0"/>
          <wp:positionH relativeFrom="column">
            <wp:posOffset>5735955</wp:posOffset>
          </wp:positionH>
          <wp:positionV relativeFrom="paragraph">
            <wp:posOffset>-227965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F23DE" w14:textId="1EAD414D" w:rsidR="0097302F" w:rsidRPr="003A113A" w:rsidRDefault="00736E4F" w:rsidP="003A113A">
    <w:pPr>
      <w:spacing w:after="0"/>
      <w:rPr>
        <w:rFonts w:ascii="Century Gothic" w:eastAsia="MS Mincho" w:hAnsi="Century Gothic"/>
        <w:sz w:val="16"/>
        <w:szCs w:val="16"/>
        <w:lang w:eastAsia="ja-JP"/>
      </w:rPr>
    </w:pPr>
    <w:r>
      <w:rPr>
        <w:rFonts w:ascii="Century Gothic" w:eastAsia="MS Mincho" w:hAnsi="Century Gothic"/>
        <w:sz w:val="16"/>
        <w:szCs w:val="16"/>
        <w:lang w:eastAsia="ja-JP"/>
      </w:rPr>
      <w:t>Document</w:t>
    </w:r>
    <w:r w:rsidR="0097302F">
      <w:rPr>
        <w:rFonts w:ascii="Century Gothic" w:eastAsia="MS Mincho" w:hAnsi="Century Gothic"/>
        <w:sz w:val="16"/>
        <w:szCs w:val="16"/>
        <w:lang w:eastAsia="ja-JP"/>
      </w:rPr>
      <w:t xml:space="preserve"> d’autoévaluation des structures fédératives de recherche</w:t>
    </w:r>
  </w:p>
  <w:p w14:paraId="0AFD4030" w14:textId="77777777" w:rsidR="00E70793" w:rsidRPr="00984847" w:rsidRDefault="00E70793" w:rsidP="00E70793">
    <w:pPr>
      <w:pStyle w:val="En-tte"/>
      <w:tabs>
        <w:tab w:val="clear" w:pos="4536"/>
        <w:tab w:val="clear" w:pos="9072"/>
        <w:tab w:val="right" w:pos="9639"/>
      </w:tabs>
      <w:spacing w:after="0"/>
      <w:rPr>
        <w:rFonts w:ascii="Century Gothic" w:eastAsia="Times New Roman" w:hAnsi="Century Gothic"/>
        <w:sz w:val="18"/>
        <w:szCs w:val="16"/>
      </w:rPr>
    </w:pPr>
  </w:p>
  <w:p w14:paraId="5C1083CA" w14:textId="77777777" w:rsidR="00E70793" w:rsidRPr="00984847" w:rsidRDefault="00E70793" w:rsidP="00E70793">
    <w:pPr>
      <w:pStyle w:val="En-tte"/>
      <w:tabs>
        <w:tab w:val="clear" w:pos="4536"/>
        <w:tab w:val="clear" w:pos="9072"/>
        <w:tab w:val="right" w:pos="9639"/>
      </w:tabs>
      <w:spacing w:after="0"/>
      <w:rPr>
        <w:rFonts w:ascii="Century Gothic" w:eastAsia="Times New Roman" w:hAnsi="Century Gothic"/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0865" w14:textId="77777777" w:rsidR="0097302F" w:rsidRDefault="0097302F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F635C87" wp14:editId="41E16D53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22E2BE3F" w14:textId="77777777" w:rsidR="0097302F" w:rsidRDefault="0097302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6FA92929" w14:textId="77777777" w:rsidR="0097302F" w:rsidRPr="00140E01" w:rsidRDefault="0097302F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79D0587" w14:textId="77777777" w:rsidR="0097302F" w:rsidRDefault="0097302F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>de la recherche</w:t>
    </w:r>
  </w:p>
  <w:p w14:paraId="6DE9DACA" w14:textId="77777777" w:rsidR="0097302F" w:rsidRDefault="0097302F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94E"/>
    <w:multiLevelType w:val="hybridMultilevel"/>
    <w:tmpl w:val="A4A00E14"/>
    <w:lvl w:ilvl="0" w:tplc="54C2281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544F55"/>
    <w:multiLevelType w:val="hybridMultilevel"/>
    <w:tmpl w:val="377A9AAC"/>
    <w:lvl w:ilvl="0" w:tplc="64048DD0">
      <w:start w:val="1"/>
      <w:numFmt w:val="decimal"/>
      <w:lvlText w:val="%1"/>
      <w:lvlJc w:val="left"/>
      <w:pPr>
        <w:ind w:left="540" w:hanging="360"/>
      </w:pPr>
      <w:rPr>
        <w:rFonts w:hint="default"/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EC17D9"/>
    <w:multiLevelType w:val="hybridMultilevel"/>
    <w:tmpl w:val="B68480A8"/>
    <w:lvl w:ilvl="0" w:tplc="1E7CC052">
      <w:start w:val="13"/>
      <w:numFmt w:val="bullet"/>
      <w:lvlText w:val="-"/>
      <w:lvlJc w:val="left"/>
      <w:pPr>
        <w:ind w:left="927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464654"/>
    <w:multiLevelType w:val="hybridMultilevel"/>
    <w:tmpl w:val="863E7B00"/>
    <w:lvl w:ilvl="0" w:tplc="2A16FE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17472"/>
    <w:rsid w:val="00021E73"/>
    <w:rsid w:val="00024A21"/>
    <w:rsid w:val="00025607"/>
    <w:rsid w:val="00025A44"/>
    <w:rsid w:val="00030240"/>
    <w:rsid w:val="0003158A"/>
    <w:rsid w:val="00040155"/>
    <w:rsid w:val="00041098"/>
    <w:rsid w:val="0005070B"/>
    <w:rsid w:val="00055E3F"/>
    <w:rsid w:val="00057C17"/>
    <w:rsid w:val="000610FA"/>
    <w:rsid w:val="00070E99"/>
    <w:rsid w:val="00076C79"/>
    <w:rsid w:val="0008447F"/>
    <w:rsid w:val="00084A4F"/>
    <w:rsid w:val="000919F6"/>
    <w:rsid w:val="00092421"/>
    <w:rsid w:val="00092434"/>
    <w:rsid w:val="00094C0C"/>
    <w:rsid w:val="0009613A"/>
    <w:rsid w:val="000964CC"/>
    <w:rsid w:val="00097C69"/>
    <w:rsid w:val="000A00DC"/>
    <w:rsid w:val="000A41BE"/>
    <w:rsid w:val="000A7FC1"/>
    <w:rsid w:val="000B1682"/>
    <w:rsid w:val="000B1EDB"/>
    <w:rsid w:val="000B218B"/>
    <w:rsid w:val="000B579B"/>
    <w:rsid w:val="000B5A19"/>
    <w:rsid w:val="000B7AA0"/>
    <w:rsid w:val="000C0798"/>
    <w:rsid w:val="000D41B0"/>
    <w:rsid w:val="000E2467"/>
    <w:rsid w:val="000E3263"/>
    <w:rsid w:val="00104F6C"/>
    <w:rsid w:val="00106989"/>
    <w:rsid w:val="00112480"/>
    <w:rsid w:val="0011467C"/>
    <w:rsid w:val="001231A4"/>
    <w:rsid w:val="001329C7"/>
    <w:rsid w:val="00132B12"/>
    <w:rsid w:val="00140963"/>
    <w:rsid w:val="0014590B"/>
    <w:rsid w:val="00145AF5"/>
    <w:rsid w:val="00150FFA"/>
    <w:rsid w:val="001520AA"/>
    <w:rsid w:val="00162AE4"/>
    <w:rsid w:val="00166073"/>
    <w:rsid w:val="001707EF"/>
    <w:rsid w:val="00170968"/>
    <w:rsid w:val="001758C0"/>
    <w:rsid w:val="00184609"/>
    <w:rsid w:val="0018470F"/>
    <w:rsid w:val="001902F6"/>
    <w:rsid w:val="00192E7E"/>
    <w:rsid w:val="001A088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D58EF"/>
    <w:rsid w:val="001D759A"/>
    <w:rsid w:val="001E28DD"/>
    <w:rsid w:val="001E2B24"/>
    <w:rsid w:val="001E4E76"/>
    <w:rsid w:val="001E7D79"/>
    <w:rsid w:val="001F437F"/>
    <w:rsid w:val="001F66A2"/>
    <w:rsid w:val="00205D53"/>
    <w:rsid w:val="002122AE"/>
    <w:rsid w:val="00214891"/>
    <w:rsid w:val="00223C27"/>
    <w:rsid w:val="002248C3"/>
    <w:rsid w:val="0022613D"/>
    <w:rsid w:val="00231D15"/>
    <w:rsid w:val="00233217"/>
    <w:rsid w:val="002457A8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818B9"/>
    <w:rsid w:val="00282BE7"/>
    <w:rsid w:val="00291F9C"/>
    <w:rsid w:val="00294E01"/>
    <w:rsid w:val="00296E0A"/>
    <w:rsid w:val="002A16D0"/>
    <w:rsid w:val="002A644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05151"/>
    <w:rsid w:val="00311895"/>
    <w:rsid w:val="003171A7"/>
    <w:rsid w:val="00324918"/>
    <w:rsid w:val="00335AAC"/>
    <w:rsid w:val="00336B83"/>
    <w:rsid w:val="00337029"/>
    <w:rsid w:val="00337D8B"/>
    <w:rsid w:val="00344B3F"/>
    <w:rsid w:val="00347518"/>
    <w:rsid w:val="00354D08"/>
    <w:rsid w:val="00356049"/>
    <w:rsid w:val="00360EC7"/>
    <w:rsid w:val="00361045"/>
    <w:rsid w:val="00362D4F"/>
    <w:rsid w:val="003642EC"/>
    <w:rsid w:val="003664D7"/>
    <w:rsid w:val="00371454"/>
    <w:rsid w:val="003731FC"/>
    <w:rsid w:val="00373F6A"/>
    <w:rsid w:val="003974FE"/>
    <w:rsid w:val="003A113A"/>
    <w:rsid w:val="003A6757"/>
    <w:rsid w:val="003B0286"/>
    <w:rsid w:val="003B25B0"/>
    <w:rsid w:val="003B4036"/>
    <w:rsid w:val="003B795E"/>
    <w:rsid w:val="003C186A"/>
    <w:rsid w:val="003C2B9A"/>
    <w:rsid w:val="003C550A"/>
    <w:rsid w:val="003C6DA7"/>
    <w:rsid w:val="003D0A00"/>
    <w:rsid w:val="003D6C8F"/>
    <w:rsid w:val="003E0936"/>
    <w:rsid w:val="003F1DD4"/>
    <w:rsid w:val="003F2C1B"/>
    <w:rsid w:val="003F2FCA"/>
    <w:rsid w:val="003F6877"/>
    <w:rsid w:val="00400751"/>
    <w:rsid w:val="00402470"/>
    <w:rsid w:val="004041B1"/>
    <w:rsid w:val="004045B3"/>
    <w:rsid w:val="00405E79"/>
    <w:rsid w:val="00411D99"/>
    <w:rsid w:val="00412304"/>
    <w:rsid w:val="00417655"/>
    <w:rsid w:val="00422467"/>
    <w:rsid w:val="004243A6"/>
    <w:rsid w:val="00430BAE"/>
    <w:rsid w:val="00432D2E"/>
    <w:rsid w:val="00443106"/>
    <w:rsid w:val="00443180"/>
    <w:rsid w:val="00453AA6"/>
    <w:rsid w:val="004568A3"/>
    <w:rsid w:val="00464366"/>
    <w:rsid w:val="00466FD4"/>
    <w:rsid w:val="0047234A"/>
    <w:rsid w:val="0047588B"/>
    <w:rsid w:val="00482B64"/>
    <w:rsid w:val="004850D5"/>
    <w:rsid w:val="00486356"/>
    <w:rsid w:val="00495A69"/>
    <w:rsid w:val="004969BA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D7C83"/>
    <w:rsid w:val="004E309C"/>
    <w:rsid w:val="004E3E5D"/>
    <w:rsid w:val="004E4393"/>
    <w:rsid w:val="004E4729"/>
    <w:rsid w:val="004F0531"/>
    <w:rsid w:val="004F0A22"/>
    <w:rsid w:val="0050114B"/>
    <w:rsid w:val="00514337"/>
    <w:rsid w:val="00514533"/>
    <w:rsid w:val="00522603"/>
    <w:rsid w:val="00525642"/>
    <w:rsid w:val="00527A2C"/>
    <w:rsid w:val="00535941"/>
    <w:rsid w:val="0054517B"/>
    <w:rsid w:val="00547FB1"/>
    <w:rsid w:val="00551395"/>
    <w:rsid w:val="00551703"/>
    <w:rsid w:val="00552908"/>
    <w:rsid w:val="00553A5D"/>
    <w:rsid w:val="00557AC8"/>
    <w:rsid w:val="00576706"/>
    <w:rsid w:val="005814E3"/>
    <w:rsid w:val="00586857"/>
    <w:rsid w:val="00590277"/>
    <w:rsid w:val="005955C3"/>
    <w:rsid w:val="005A2161"/>
    <w:rsid w:val="005A2A35"/>
    <w:rsid w:val="005A5734"/>
    <w:rsid w:val="005B123F"/>
    <w:rsid w:val="005B1434"/>
    <w:rsid w:val="005B3B4C"/>
    <w:rsid w:val="005B5FA2"/>
    <w:rsid w:val="005C01D4"/>
    <w:rsid w:val="005C15E5"/>
    <w:rsid w:val="005C179C"/>
    <w:rsid w:val="005C48B3"/>
    <w:rsid w:val="005C6525"/>
    <w:rsid w:val="005D677B"/>
    <w:rsid w:val="005D6DB8"/>
    <w:rsid w:val="005E2F6E"/>
    <w:rsid w:val="005E5D54"/>
    <w:rsid w:val="005E6823"/>
    <w:rsid w:val="005E716C"/>
    <w:rsid w:val="005F2A48"/>
    <w:rsid w:val="00600665"/>
    <w:rsid w:val="00606214"/>
    <w:rsid w:val="006156EA"/>
    <w:rsid w:val="006215DF"/>
    <w:rsid w:val="006243E8"/>
    <w:rsid w:val="00627377"/>
    <w:rsid w:val="0063061C"/>
    <w:rsid w:val="00631AE6"/>
    <w:rsid w:val="0063373E"/>
    <w:rsid w:val="00634CCB"/>
    <w:rsid w:val="00642420"/>
    <w:rsid w:val="00652E30"/>
    <w:rsid w:val="006549B7"/>
    <w:rsid w:val="00656E46"/>
    <w:rsid w:val="006610B2"/>
    <w:rsid w:val="00661665"/>
    <w:rsid w:val="00663510"/>
    <w:rsid w:val="00667D18"/>
    <w:rsid w:val="0067345D"/>
    <w:rsid w:val="00677470"/>
    <w:rsid w:val="006775F6"/>
    <w:rsid w:val="00681D2A"/>
    <w:rsid w:val="00683A55"/>
    <w:rsid w:val="00683B08"/>
    <w:rsid w:val="00685CA8"/>
    <w:rsid w:val="00691D58"/>
    <w:rsid w:val="00693705"/>
    <w:rsid w:val="006A4BEF"/>
    <w:rsid w:val="006A7476"/>
    <w:rsid w:val="006B6FFA"/>
    <w:rsid w:val="006C145F"/>
    <w:rsid w:val="006C674B"/>
    <w:rsid w:val="006D33C9"/>
    <w:rsid w:val="006E4898"/>
    <w:rsid w:val="006F2E01"/>
    <w:rsid w:val="006F5654"/>
    <w:rsid w:val="00703EC4"/>
    <w:rsid w:val="00706409"/>
    <w:rsid w:val="00707CBE"/>
    <w:rsid w:val="0071201C"/>
    <w:rsid w:val="0071364D"/>
    <w:rsid w:val="00714548"/>
    <w:rsid w:val="00717E86"/>
    <w:rsid w:val="007230B3"/>
    <w:rsid w:val="0072319B"/>
    <w:rsid w:val="00727291"/>
    <w:rsid w:val="007340AD"/>
    <w:rsid w:val="00736E4F"/>
    <w:rsid w:val="00740036"/>
    <w:rsid w:val="00741385"/>
    <w:rsid w:val="00745406"/>
    <w:rsid w:val="00745AD8"/>
    <w:rsid w:val="00756606"/>
    <w:rsid w:val="00760201"/>
    <w:rsid w:val="00762970"/>
    <w:rsid w:val="007642E9"/>
    <w:rsid w:val="0076480C"/>
    <w:rsid w:val="007671F1"/>
    <w:rsid w:val="00770619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B47B0"/>
    <w:rsid w:val="007C4E74"/>
    <w:rsid w:val="007D1D2D"/>
    <w:rsid w:val="007D34C2"/>
    <w:rsid w:val="007D3CA0"/>
    <w:rsid w:val="007D6090"/>
    <w:rsid w:val="007D6B88"/>
    <w:rsid w:val="007D75EF"/>
    <w:rsid w:val="007E0979"/>
    <w:rsid w:val="007E173A"/>
    <w:rsid w:val="007E25E5"/>
    <w:rsid w:val="007E59C9"/>
    <w:rsid w:val="007E7D2D"/>
    <w:rsid w:val="007F11C8"/>
    <w:rsid w:val="007F620F"/>
    <w:rsid w:val="007F7549"/>
    <w:rsid w:val="008005F5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0043"/>
    <w:rsid w:val="0086013D"/>
    <w:rsid w:val="008619FF"/>
    <w:rsid w:val="00861F52"/>
    <w:rsid w:val="00864060"/>
    <w:rsid w:val="008677C4"/>
    <w:rsid w:val="00871F82"/>
    <w:rsid w:val="008730E8"/>
    <w:rsid w:val="008762E3"/>
    <w:rsid w:val="00881B10"/>
    <w:rsid w:val="00887328"/>
    <w:rsid w:val="008957E1"/>
    <w:rsid w:val="00896874"/>
    <w:rsid w:val="008A05F1"/>
    <w:rsid w:val="008A5ADC"/>
    <w:rsid w:val="008A65DF"/>
    <w:rsid w:val="008B64CA"/>
    <w:rsid w:val="008C36C6"/>
    <w:rsid w:val="008C49CC"/>
    <w:rsid w:val="008C5263"/>
    <w:rsid w:val="008D2F0F"/>
    <w:rsid w:val="008D4F1E"/>
    <w:rsid w:val="008D69AB"/>
    <w:rsid w:val="008F15C6"/>
    <w:rsid w:val="008F6447"/>
    <w:rsid w:val="0090469B"/>
    <w:rsid w:val="00904CFF"/>
    <w:rsid w:val="00905876"/>
    <w:rsid w:val="00914CB8"/>
    <w:rsid w:val="00915BB0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302F"/>
    <w:rsid w:val="00974D05"/>
    <w:rsid w:val="00975DC2"/>
    <w:rsid w:val="00982160"/>
    <w:rsid w:val="00984847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C5D9E"/>
    <w:rsid w:val="009D4D81"/>
    <w:rsid w:val="009D5AD6"/>
    <w:rsid w:val="009D7328"/>
    <w:rsid w:val="009E11DE"/>
    <w:rsid w:val="009E45F3"/>
    <w:rsid w:val="009E7A12"/>
    <w:rsid w:val="009F2500"/>
    <w:rsid w:val="009F327C"/>
    <w:rsid w:val="009F7D4C"/>
    <w:rsid w:val="00A01790"/>
    <w:rsid w:val="00A15FCF"/>
    <w:rsid w:val="00A16C56"/>
    <w:rsid w:val="00A20643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46C69"/>
    <w:rsid w:val="00A5142D"/>
    <w:rsid w:val="00A569FF"/>
    <w:rsid w:val="00A56AB8"/>
    <w:rsid w:val="00A63963"/>
    <w:rsid w:val="00A65BDB"/>
    <w:rsid w:val="00A70402"/>
    <w:rsid w:val="00A73D1A"/>
    <w:rsid w:val="00A74219"/>
    <w:rsid w:val="00A74326"/>
    <w:rsid w:val="00A74BDD"/>
    <w:rsid w:val="00A7796C"/>
    <w:rsid w:val="00A80303"/>
    <w:rsid w:val="00A837FF"/>
    <w:rsid w:val="00A84C5E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0447"/>
    <w:rsid w:val="00AD2386"/>
    <w:rsid w:val="00AD6FC0"/>
    <w:rsid w:val="00AD753E"/>
    <w:rsid w:val="00AE478A"/>
    <w:rsid w:val="00AF274F"/>
    <w:rsid w:val="00AF4BCC"/>
    <w:rsid w:val="00B016DB"/>
    <w:rsid w:val="00B12692"/>
    <w:rsid w:val="00B158C6"/>
    <w:rsid w:val="00B172E5"/>
    <w:rsid w:val="00B20268"/>
    <w:rsid w:val="00B21A34"/>
    <w:rsid w:val="00B24321"/>
    <w:rsid w:val="00B278EC"/>
    <w:rsid w:val="00B27DA2"/>
    <w:rsid w:val="00B31828"/>
    <w:rsid w:val="00B36AAA"/>
    <w:rsid w:val="00B42CE2"/>
    <w:rsid w:val="00B44697"/>
    <w:rsid w:val="00B530E4"/>
    <w:rsid w:val="00B5642C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2040"/>
    <w:rsid w:val="00BA635F"/>
    <w:rsid w:val="00BA6880"/>
    <w:rsid w:val="00BB212C"/>
    <w:rsid w:val="00BB4F92"/>
    <w:rsid w:val="00BB5CA9"/>
    <w:rsid w:val="00BC1BE2"/>
    <w:rsid w:val="00BC1EEE"/>
    <w:rsid w:val="00BC5EB7"/>
    <w:rsid w:val="00BD2DB2"/>
    <w:rsid w:val="00BD55C4"/>
    <w:rsid w:val="00BD5CC2"/>
    <w:rsid w:val="00BD7A6D"/>
    <w:rsid w:val="00BF037B"/>
    <w:rsid w:val="00BF3777"/>
    <w:rsid w:val="00BF38D9"/>
    <w:rsid w:val="00BF5195"/>
    <w:rsid w:val="00BF5A81"/>
    <w:rsid w:val="00BF64DC"/>
    <w:rsid w:val="00C010CA"/>
    <w:rsid w:val="00C013CA"/>
    <w:rsid w:val="00C02CF7"/>
    <w:rsid w:val="00C10DD6"/>
    <w:rsid w:val="00C133F2"/>
    <w:rsid w:val="00C150D9"/>
    <w:rsid w:val="00C2036C"/>
    <w:rsid w:val="00C236C6"/>
    <w:rsid w:val="00C310B6"/>
    <w:rsid w:val="00C324CF"/>
    <w:rsid w:val="00C3643B"/>
    <w:rsid w:val="00C37CDE"/>
    <w:rsid w:val="00C37FB8"/>
    <w:rsid w:val="00C4643D"/>
    <w:rsid w:val="00C60743"/>
    <w:rsid w:val="00C64952"/>
    <w:rsid w:val="00C67311"/>
    <w:rsid w:val="00C71119"/>
    <w:rsid w:val="00C7653C"/>
    <w:rsid w:val="00C84521"/>
    <w:rsid w:val="00C87F7A"/>
    <w:rsid w:val="00C92721"/>
    <w:rsid w:val="00C94880"/>
    <w:rsid w:val="00C965D4"/>
    <w:rsid w:val="00CA04A3"/>
    <w:rsid w:val="00CA2844"/>
    <w:rsid w:val="00CA466A"/>
    <w:rsid w:val="00CA7C73"/>
    <w:rsid w:val="00CB6F50"/>
    <w:rsid w:val="00CB7C4A"/>
    <w:rsid w:val="00CD0739"/>
    <w:rsid w:val="00CD192C"/>
    <w:rsid w:val="00CE0EE4"/>
    <w:rsid w:val="00CE4021"/>
    <w:rsid w:val="00CE6D01"/>
    <w:rsid w:val="00CF07DC"/>
    <w:rsid w:val="00CF25BF"/>
    <w:rsid w:val="00CF2BF5"/>
    <w:rsid w:val="00CF7BB2"/>
    <w:rsid w:val="00D02472"/>
    <w:rsid w:val="00D0298C"/>
    <w:rsid w:val="00D03709"/>
    <w:rsid w:val="00D060B0"/>
    <w:rsid w:val="00D06E12"/>
    <w:rsid w:val="00D12AD8"/>
    <w:rsid w:val="00D13939"/>
    <w:rsid w:val="00D2204E"/>
    <w:rsid w:val="00D22202"/>
    <w:rsid w:val="00D227D7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24BE"/>
    <w:rsid w:val="00D53C70"/>
    <w:rsid w:val="00D568C3"/>
    <w:rsid w:val="00D605B4"/>
    <w:rsid w:val="00D616EC"/>
    <w:rsid w:val="00D629B8"/>
    <w:rsid w:val="00D80890"/>
    <w:rsid w:val="00D81F81"/>
    <w:rsid w:val="00D83FD2"/>
    <w:rsid w:val="00D86538"/>
    <w:rsid w:val="00D9045A"/>
    <w:rsid w:val="00D91017"/>
    <w:rsid w:val="00D92398"/>
    <w:rsid w:val="00D93187"/>
    <w:rsid w:val="00D9575C"/>
    <w:rsid w:val="00DA0B6E"/>
    <w:rsid w:val="00DA70BC"/>
    <w:rsid w:val="00DB366E"/>
    <w:rsid w:val="00DB5246"/>
    <w:rsid w:val="00DB5DD7"/>
    <w:rsid w:val="00DC52F2"/>
    <w:rsid w:val="00DC5AEA"/>
    <w:rsid w:val="00DE2791"/>
    <w:rsid w:val="00DE38FA"/>
    <w:rsid w:val="00DE4367"/>
    <w:rsid w:val="00DE5792"/>
    <w:rsid w:val="00DF1D4D"/>
    <w:rsid w:val="00DF2F12"/>
    <w:rsid w:val="00DF66D3"/>
    <w:rsid w:val="00E01501"/>
    <w:rsid w:val="00E05ADB"/>
    <w:rsid w:val="00E10B67"/>
    <w:rsid w:val="00E153F4"/>
    <w:rsid w:val="00E1769B"/>
    <w:rsid w:val="00E218B8"/>
    <w:rsid w:val="00E259AF"/>
    <w:rsid w:val="00E34D24"/>
    <w:rsid w:val="00E365F7"/>
    <w:rsid w:val="00E4252D"/>
    <w:rsid w:val="00E4404F"/>
    <w:rsid w:val="00E44D20"/>
    <w:rsid w:val="00E4525F"/>
    <w:rsid w:val="00E46B54"/>
    <w:rsid w:val="00E5093E"/>
    <w:rsid w:val="00E53FC7"/>
    <w:rsid w:val="00E5625A"/>
    <w:rsid w:val="00E600CA"/>
    <w:rsid w:val="00E66305"/>
    <w:rsid w:val="00E705DA"/>
    <w:rsid w:val="00E70793"/>
    <w:rsid w:val="00E736D6"/>
    <w:rsid w:val="00E7766D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4333"/>
    <w:rsid w:val="00EF6D34"/>
    <w:rsid w:val="00EF6FEE"/>
    <w:rsid w:val="00F03C30"/>
    <w:rsid w:val="00F04C4E"/>
    <w:rsid w:val="00F07B87"/>
    <w:rsid w:val="00F10C99"/>
    <w:rsid w:val="00F115F0"/>
    <w:rsid w:val="00F12563"/>
    <w:rsid w:val="00F12828"/>
    <w:rsid w:val="00F1704F"/>
    <w:rsid w:val="00F23B9C"/>
    <w:rsid w:val="00F23FF0"/>
    <w:rsid w:val="00F25808"/>
    <w:rsid w:val="00F2724E"/>
    <w:rsid w:val="00F42D13"/>
    <w:rsid w:val="00F435FD"/>
    <w:rsid w:val="00F45BF3"/>
    <w:rsid w:val="00F5290D"/>
    <w:rsid w:val="00F54FF7"/>
    <w:rsid w:val="00F57310"/>
    <w:rsid w:val="00F66787"/>
    <w:rsid w:val="00F728DC"/>
    <w:rsid w:val="00F833F9"/>
    <w:rsid w:val="00F834DB"/>
    <w:rsid w:val="00F851DC"/>
    <w:rsid w:val="00F86D04"/>
    <w:rsid w:val="00F912AA"/>
    <w:rsid w:val="00F9160B"/>
    <w:rsid w:val="00FA6DE5"/>
    <w:rsid w:val="00FA7562"/>
    <w:rsid w:val="00FB6CCF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0DD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5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745AD8"/>
    <w:pPr>
      <w:spacing w:before="160" w:after="0"/>
      <w:jc w:val="both"/>
    </w:pPr>
    <w:rPr>
      <w:rFonts w:ascii="Century Gothic" w:eastAsia="Times" w:hAnsi="Century Gothic"/>
      <w:b/>
      <w:caps/>
      <w:noProof/>
      <w:color w:val="ED145B"/>
      <w:w w:val="105"/>
      <w:sz w:val="18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customStyle="1" w:styleId="Style1">
    <w:name w:val="Style1"/>
    <w:basedOn w:val="Normal"/>
    <w:rsid w:val="005A5734"/>
    <w:pPr>
      <w:autoSpaceDE w:val="0"/>
      <w:autoSpaceDN w:val="0"/>
      <w:spacing w:after="0"/>
    </w:pPr>
    <w:rPr>
      <w:rFonts w:ascii="Times New Roman" w:eastAsia="Times New Roman" w:hAnsi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D41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C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5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1-TITRE1">
    <w:name w:val="1-TITRE 1"/>
    <w:basedOn w:val="Normal"/>
    <w:next w:val="Normal"/>
    <w:autoRedefine/>
    <w:qFormat/>
    <w:rsid w:val="00745AD8"/>
    <w:pPr>
      <w:spacing w:before="160" w:after="0"/>
      <w:jc w:val="both"/>
    </w:pPr>
    <w:rPr>
      <w:rFonts w:ascii="Century Gothic" w:eastAsia="Times" w:hAnsi="Century Gothic"/>
      <w:b/>
      <w:caps/>
      <w:noProof/>
      <w:color w:val="ED145B"/>
      <w:w w:val="105"/>
      <w:sz w:val="18"/>
    </w:rPr>
  </w:style>
  <w:style w:type="paragraph" w:customStyle="1" w:styleId="B-TITREPAO">
    <w:name w:val="B-TITRE PAO"/>
    <w:next w:val="Normal"/>
    <w:rsid w:val="00DF2F12"/>
    <w:pPr>
      <w:widowControl w:val="0"/>
      <w:spacing w:before="600"/>
      <w:jc w:val="both"/>
    </w:pPr>
    <w:rPr>
      <w:rFonts w:ascii="Century Gothic" w:eastAsia="MS ??" w:hAnsi="Century Gothic" w:cs="Arial"/>
      <w:bCs/>
      <w:iCs/>
      <w:noProof/>
      <w:color w:val="800000"/>
      <w:w w:val="105"/>
      <w:sz w:val="24"/>
    </w:rPr>
  </w:style>
  <w:style w:type="paragraph" w:customStyle="1" w:styleId="Style1">
    <w:name w:val="Style1"/>
    <w:basedOn w:val="Normal"/>
    <w:rsid w:val="005A5734"/>
    <w:pPr>
      <w:autoSpaceDE w:val="0"/>
      <w:autoSpaceDN w:val="0"/>
      <w:spacing w:after="0"/>
    </w:pPr>
    <w:rPr>
      <w:rFonts w:ascii="Times New Roman" w:eastAsia="Times New Roman" w:hAnsi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D41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C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2DC7-0A60-42B8-B35A-34DF5EC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1480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11464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Marie-Laure Taillibert</cp:lastModifiedBy>
  <cp:revision>7</cp:revision>
  <cp:lastPrinted>2017-11-10T16:13:00Z</cp:lastPrinted>
  <dcterms:created xsi:type="dcterms:W3CDTF">2019-11-08T15:30:00Z</dcterms:created>
  <dcterms:modified xsi:type="dcterms:W3CDTF">2019-11-12T15:36:00Z</dcterms:modified>
</cp:coreProperties>
</file>