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74C83" w14:textId="77777777" w:rsidR="00A44235" w:rsidRPr="002D38F6" w:rsidRDefault="00A44235" w:rsidP="008067D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81F0A8A" w14:textId="77777777" w:rsidR="00D32E91" w:rsidRPr="002D38F6" w:rsidRDefault="00D32E91" w:rsidP="008067D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9E43EE1" w14:textId="77777777" w:rsidR="00D32E91" w:rsidRPr="002D38F6" w:rsidRDefault="001B7291" w:rsidP="00D9572E">
      <w:pPr>
        <w:spacing w:after="0"/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</w:pPr>
      <w:r w:rsidRPr="002D38F6"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  <w:t>Appendix 4</w:t>
      </w:r>
      <w:r w:rsidR="00D9572E" w:rsidRPr="002D38F6"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  <w:t xml:space="preserve"> – </w:t>
      </w:r>
      <w:r w:rsidRPr="002D38F6">
        <w:rPr>
          <w:rFonts w:ascii="Century Gothic" w:eastAsia="MS Mincho" w:hAnsi="Century Gothic"/>
          <w:color w:val="5C2D91"/>
          <w:sz w:val="32"/>
          <w:szCs w:val="32"/>
          <w:lang w:val="en-GB" w:eastAsia="ja-JP"/>
        </w:rPr>
        <w:t>Selection of research products and activities</w:t>
      </w:r>
    </w:p>
    <w:p w14:paraId="144D030D" w14:textId="77777777" w:rsidR="00D82F6F" w:rsidRPr="002D38F6" w:rsidRDefault="0026533D" w:rsidP="00A24AAC">
      <w:pPr>
        <w:spacing w:after="0"/>
        <w:jc w:val="both"/>
        <w:rPr>
          <w:rFonts w:ascii="Century Gothic" w:eastAsia="MS Mincho" w:hAnsi="Century Gothic"/>
          <w:color w:val="5C2D91"/>
          <w:lang w:val="en-GB" w:eastAsia="ja-JP"/>
        </w:rPr>
      </w:pPr>
      <w:r w:rsidRPr="002D38F6">
        <w:rPr>
          <w:rFonts w:ascii="Century Gothic" w:eastAsia="MS Mincho" w:hAnsi="Century Gothic"/>
          <w:color w:val="5C2D91"/>
          <w:lang w:val="en-GB" w:eastAsia="ja-JP"/>
        </w:rPr>
        <w:t>(</w:t>
      </w:r>
      <w:r w:rsidR="005323F8" w:rsidRPr="002D38F6">
        <w:rPr>
          <w:rFonts w:ascii="Century Gothic" w:eastAsia="MS Mincho" w:hAnsi="Century Gothic"/>
          <w:color w:val="5C2D91"/>
          <w:lang w:val="en-GB" w:eastAsia="ja-JP"/>
        </w:rPr>
        <w:t>Please provide a selection of the unit or team/theme scientific production and activities</w:t>
      </w:r>
      <w:r w:rsidR="00D82F6F" w:rsidRPr="002D38F6">
        <w:rPr>
          <w:rFonts w:ascii="Century Gothic" w:eastAsia="MS Mincho" w:hAnsi="Century Gothic"/>
          <w:color w:val="5C2D91"/>
          <w:lang w:val="en-GB" w:eastAsia="ja-JP"/>
        </w:rPr>
        <w:t>)</w:t>
      </w:r>
    </w:p>
    <w:p w14:paraId="697ABDDF" w14:textId="77777777" w:rsidR="00D32E91" w:rsidRPr="002D38F6" w:rsidRDefault="00D32E91" w:rsidP="009A4879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val="en-GB" w:eastAsia="ja-JP"/>
        </w:rPr>
      </w:pPr>
    </w:p>
    <w:p w14:paraId="24D2FE0A" w14:textId="77777777" w:rsidR="00D32E91" w:rsidRPr="002D38F6" w:rsidRDefault="001B7291" w:rsidP="009A4879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val="en-GB" w:eastAsia="ja-JP"/>
        </w:rPr>
      </w:pPr>
      <w:r w:rsidRPr="002D38F6">
        <w:rPr>
          <w:rFonts w:ascii="Century Gothic" w:eastAsia="MS Mincho" w:hAnsi="Century Gothic"/>
          <w:b/>
          <w:color w:val="ED145B"/>
          <w:sz w:val="20"/>
          <w:szCs w:val="20"/>
          <w:lang w:val="en-GB" w:eastAsia="ja-JP"/>
        </w:rPr>
        <w:t xml:space="preserve">EVALUATION CAMPAINGN </w:t>
      </w:r>
      <w:r w:rsidR="00D32E91" w:rsidRPr="002D38F6">
        <w:rPr>
          <w:rFonts w:ascii="Century Gothic" w:eastAsia="MS Mincho" w:hAnsi="Century Gothic"/>
          <w:b/>
          <w:color w:val="ED145B"/>
          <w:sz w:val="20"/>
          <w:szCs w:val="20"/>
          <w:lang w:val="en-GB" w:eastAsia="ja-JP"/>
        </w:rPr>
        <w:t>2018-2019</w:t>
      </w:r>
    </w:p>
    <w:p w14:paraId="4D6879EF" w14:textId="77777777" w:rsidR="00D32E91" w:rsidRPr="002D38F6" w:rsidRDefault="001B7291" w:rsidP="009A4879">
      <w:pPr>
        <w:spacing w:after="0"/>
        <w:rPr>
          <w:rFonts w:ascii="Century Gothic" w:eastAsia="MS Mincho" w:hAnsi="Century Gothic"/>
          <w:color w:val="ED145B"/>
          <w:sz w:val="20"/>
          <w:szCs w:val="20"/>
          <w:lang w:val="en-GB" w:eastAsia="ja-JP"/>
        </w:rPr>
      </w:pPr>
      <w:r w:rsidRPr="002D38F6">
        <w:rPr>
          <w:rFonts w:ascii="Century Gothic" w:eastAsia="MS Mincho" w:hAnsi="Century Gothic"/>
          <w:color w:val="ED145B"/>
          <w:sz w:val="20"/>
          <w:szCs w:val="20"/>
          <w:lang w:val="en-GB" w:eastAsia="ja-JP"/>
        </w:rPr>
        <w:t>GROUP</w:t>
      </w:r>
      <w:r w:rsidR="00D32E91" w:rsidRPr="002D38F6">
        <w:rPr>
          <w:rFonts w:ascii="Century Gothic" w:eastAsia="MS Mincho" w:hAnsi="Century Gothic"/>
          <w:color w:val="ED145B"/>
          <w:sz w:val="20"/>
          <w:szCs w:val="20"/>
          <w:lang w:val="en-GB" w:eastAsia="ja-JP"/>
        </w:rPr>
        <w:t xml:space="preserve"> E</w:t>
      </w:r>
    </w:p>
    <w:p w14:paraId="3C1A976C" w14:textId="77777777" w:rsidR="00A968BB" w:rsidRPr="002D38F6" w:rsidRDefault="00A968BB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32FDCA7" w14:textId="77777777" w:rsidR="00D9572E" w:rsidRPr="002D38F6" w:rsidRDefault="00D9572E" w:rsidP="00D9572E"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E30EB61" w14:textId="62574999" w:rsidR="00D9572E" w:rsidRPr="002D38F6" w:rsidRDefault="001B7291" w:rsidP="00D9572E"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Name of the unit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 / </w:t>
      </w: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the team</w:t>
      </w:r>
      <w:r w:rsidR="0026533D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 / </w:t>
      </w: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the theme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: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  <w:r w:rsidR="00947580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  <w:r w:rsidR="0078705D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</w:p>
    <w:p w14:paraId="75C2B39D" w14:textId="4D47D060" w:rsidR="00D9572E" w:rsidRPr="002D38F6" w:rsidRDefault="001B7291" w:rsidP="00D9572E"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Acronym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: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  <w:r w:rsidR="00947580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  <w:r w:rsidR="0078705D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</w:p>
    <w:p w14:paraId="497183E6" w14:textId="77777777" w:rsidR="00D9572E" w:rsidRPr="002D38F6" w:rsidRDefault="00D9572E" w:rsidP="00D9572E"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2DDDDC2" w14:textId="77777777" w:rsidR="00D9572E" w:rsidRPr="002D38F6" w:rsidRDefault="001B7291" w:rsidP="00D9572E"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Head of the unit</w:t>
      </w:r>
      <w:r w:rsidR="00947580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 / </w:t>
      </w: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Team leader</w:t>
      </w:r>
      <w:r w:rsidR="0026533D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 /</w:t>
      </w: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 Theme leader for the current contract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: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</w:p>
    <w:p w14:paraId="34910EBB" w14:textId="77777777" w:rsidR="00D9572E" w:rsidRPr="002D38F6" w:rsidRDefault="001B7291" w:rsidP="00D9572E"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Head of the unit / Team leader / Theme leader for the next contract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:</w:t>
      </w:r>
      <w:r w:rsidR="00D9572E"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ab/>
      </w:r>
    </w:p>
    <w:p w14:paraId="3BEED8B3" w14:textId="77777777" w:rsidR="00D9572E" w:rsidRPr="002D38F6" w:rsidRDefault="00D9572E" w:rsidP="00D9572E"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4FC30C7" w14:textId="77777777" w:rsidR="00D8792A" w:rsidRPr="002D38F6" w:rsidRDefault="00D8792A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71BEBDE" w14:textId="77777777" w:rsidR="00823973" w:rsidRPr="0078705D" w:rsidRDefault="00823973" w:rsidP="002313C7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53477DE" w14:textId="66724D20" w:rsidR="00823973" w:rsidRPr="002D38F6" w:rsidRDefault="00823973" w:rsidP="002313C7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Please, list the unit’s/team’s scientific outputs and activities (see the instructions in the self assessment document and see also the “Guide des activités et produits de recherche” of the scientific domain, on line - or soon to be on</w:t>
      </w:r>
      <w:r w:rsidR="0078705D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 line - on the Hceres website).</w:t>
      </w:r>
    </w:p>
    <w:p w14:paraId="4FFFDCA8" w14:textId="2EE8E793" w:rsidR="0099237D" w:rsidRPr="002D38F6" w:rsidRDefault="0099237D" w:rsidP="002313C7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The unit is required to prepare a </w:t>
      </w:r>
      <w:r w:rsidRPr="002D38F6">
        <w:rPr>
          <w:rFonts w:ascii="Century Gothic" w:hAnsi="Century Gothic"/>
          <w:bCs/>
          <w:color w:val="auto"/>
          <w:sz w:val="18"/>
          <w:szCs w:val="18"/>
          <w:u w:val="single"/>
          <w:lang w:val="en-GB"/>
        </w:rPr>
        <w:t xml:space="preserve">complete list </w:t>
      </w: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of outputs to be handled to the</w:t>
      </w:r>
      <w:r w:rsidR="0078705D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 expert committee upon request.</w:t>
      </w:r>
    </w:p>
    <w:p w14:paraId="47DE0215" w14:textId="59B05272" w:rsidR="001F232E" w:rsidRPr="002D38F6" w:rsidRDefault="001F232E" w:rsidP="002313C7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Please, make a separate list of outputs and activities for staff recruited during the period u</w:t>
      </w:r>
      <w:r w:rsidR="0078705D">
        <w:rPr>
          <w:rFonts w:ascii="Century Gothic" w:hAnsi="Century Gothic"/>
          <w:bCs/>
          <w:color w:val="auto"/>
          <w:sz w:val="18"/>
          <w:szCs w:val="18"/>
          <w:lang w:val="en-GB"/>
        </w:rPr>
        <w:t>nder evaluation.</w:t>
      </w:r>
    </w:p>
    <w:p w14:paraId="2F63764A" w14:textId="4795B358" w:rsidR="0099237D" w:rsidRPr="002D38F6" w:rsidRDefault="0099237D" w:rsidP="002313C7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 xml:space="preserve">Please stick to the document frame, and delete all text in italics. </w:t>
      </w:r>
    </w:p>
    <w:p w14:paraId="28E75FC8" w14:textId="77777777" w:rsidR="00542703" w:rsidRPr="0078705D" w:rsidRDefault="00542703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78705D">
        <w:rPr>
          <w:rFonts w:ascii="Century Gothic" w:hAnsi="Century Gothic"/>
          <w:bCs/>
          <w:color w:val="auto"/>
          <w:sz w:val="18"/>
          <w:szCs w:val="18"/>
          <w:lang w:val="en-GB"/>
        </w:rPr>
        <w:br w:type="page"/>
      </w:r>
    </w:p>
    <w:p w14:paraId="4F525738" w14:textId="77777777" w:rsidR="00C1640B" w:rsidRPr="002D38F6" w:rsidRDefault="00F0081A" w:rsidP="00C1640B">
      <w:pPr>
        <w:pStyle w:val="Corpsdetexte"/>
        <w:tabs>
          <w:tab w:val="clear" w:pos="1276"/>
          <w:tab w:val="clear" w:pos="1701"/>
          <w:tab w:val="left" w:pos="567"/>
        </w:tabs>
        <w:spacing w:before="160" w:after="160" w:line="240" w:lineRule="exact"/>
        <w:ind w:left="567" w:hanging="567"/>
        <w:rPr>
          <w:rFonts w:ascii="Century Gothic" w:eastAsia="Times" w:hAnsi="Century Gothic"/>
          <w:caps/>
          <w:color w:val="ED145B"/>
          <w:w w:val="105"/>
          <w:lang w:val="en-GB" w:eastAsia="en-US"/>
        </w:rPr>
      </w:pPr>
      <w:r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lastRenderedPageBreak/>
        <w:t>I</w:t>
      </w:r>
      <w:r w:rsidR="00C1640B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 xml:space="preserve"> -</w:t>
      </w:r>
      <w:r w:rsidR="00C1640B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ab/>
      </w:r>
      <w:r w:rsidR="005323F8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>Scientific outputs and activities, academic reputation and appeal</w:t>
      </w:r>
    </w:p>
    <w:p w14:paraId="0AE766CD" w14:textId="77777777" w:rsidR="00082472" w:rsidRPr="0078705D" w:rsidRDefault="00082472" w:rsidP="0008247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4D7EE8D" w14:textId="6E1FA91D" w:rsidR="00082472" w:rsidRPr="002D38F6" w:rsidRDefault="00082472" w:rsidP="0008247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Conc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erning scientific outputs (paragraphs 1-3)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, the list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will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be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restricted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to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20%</w:t>
      </w:r>
      <w:r w:rsidR="006D1B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significan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t</w:t>
      </w:r>
      <w:r w:rsidR="006D1B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24E8D7D6" w14:textId="77777777" w:rsidR="00F37D59" w:rsidRPr="002D38F6" w:rsidRDefault="00F37D59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3ACF414" w14:textId="77777777" w:rsidR="00EC170B" w:rsidRPr="002D38F6" w:rsidRDefault="00EC170B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D1C53BE" w14:textId="77777777" w:rsidR="00B14E62" w:rsidRPr="002D38F6" w:rsidRDefault="005323F8" w:rsidP="00B14E62">
      <w:pPr>
        <w:pStyle w:val="0-TITRERAPPORT"/>
        <w:numPr>
          <w:ilvl w:val="0"/>
          <w:numId w:val="1"/>
        </w:numPr>
        <w:spacing w:line="240" w:lineRule="exact"/>
        <w:rPr>
          <w:b/>
          <w:bCs/>
          <w:color w:val="auto"/>
          <w:sz w:val="18"/>
          <w:szCs w:val="18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Articles</w:t>
      </w:r>
    </w:p>
    <w:p w14:paraId="72C58DDE" w14:textId="77777777" w:rsidR="005323F8" w:rsidRPr="002D38F6" w:rsidRDefault="005323F8" w:rsidP="00B14E6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F5E01A8" w14:textId="206563BE" w:rsidR="00082472" w:rsidRPr="002D38F6" w:rsidRDefault="00082472" w:rsidP="0008247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Conc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erning scientific outputs (paragraphs 1-3)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, the list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will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be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restricted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to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20%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significant</w:t>
      </w:r>
      <w:r w:rsidR="00BF2AF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34727CF9" w14:textId="77777777" w:rsidR="00082472" w:rsidRPr="0078705D" w:rsidRDefault="00082472" w:rsidP="00D82F6F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E329503" w14:textId="3DAC91E2" w:rsidR="00D717E6" w:rsidRDefault="0099237D" w:rsidP="00D82F6F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Please, </w:t>
      </w:r>
      <w:r w:rsidR="002B3759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provide a</w:t>
      </w:r>
      <w:r w:rsidR="002B3759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2B3759" w:rsidRPr="00082472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>numbered</w:t>
      </w:r>
      <w:r w:rsidR="002B3759" w:rsidRPr="0078705D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 xml:space="preserve"> list</w:t>
      </w:r>
      <w:r w:rsidR="002B3759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2D38F6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(from 1 to x), each</w:t>
      </w:r>
      <w:r w:rsidR="004348BF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including</w:t>
      </w:r>
      <w:r w:rsidR="002D38F6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a</w:t>
      </w:r>
      <w:r w:rsidR="002D38F6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2D38F6" w:rsidRPr="00082472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>complete list of authors</w:t>
      </w:r>
      <w:r w:rsidR="002D38F6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 The names of the unit/team members</w:t>
      </w:r>
      <w:r w:rsidR="002B3759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2D38F6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are to be</w:t>
      </w:r>
      <w:r w:rsidR="002D38F6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2D38F6" w:rsidRPr="00082472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>underlined</w:t>
      </w:r>
      <w:r w:rsidR="0078705D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  <w:r w:rsidR="002D38F6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2D38F6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If the number of authors is larger than 15, please keep all unit/team members names</w:t>
      </w:r>
      <w:r w:rsidR="004348BF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at their position</w:t>
      </w:r>
      <w:r w:rsidR="002D38F6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, but replace external authors by dots.</w:t>
      </w:r>
    </w:p>
    <w:p w14:paraId="3240C364" w14:textId="77777777" w:rsidR="00811AD0" w:rsidRPr="0078705D" w:rsidRDefault="00811AD0" w:rsidP="00811AD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1D9599D" w14:textId="548281CC" w:rsidR="00811AD0" w:rsidRPr="00811AD0" w:rsidRDefault="00811AD0" w:rsidP="00811AD0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811AD0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The publication in which the unit or team/theme is leader (notably those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senior authored</w:t>
      </w:r>
      <w:r w:rsidRPr="00811AD0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by members of the unit or team/theme) are to be highlighted.</w:t>
      </w:r>
    </w:p>
    <w:p w14:paraId="09D6E5B2" w14:textId="77777777" w:rsidR="00082472" w:rsidRPr="002D38F6" w:rsidRDefault="00082472" w:rsidP="00D82F6F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58B9EB4" w14:textId="77777777" w:rsidR="00D717E6" w:rsidRPr="002D38F6" w:rsidRDefault="005323F8" w:rsidP="00D717E6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Scientific articles</w:t>
      </w:r>
    </w:p>
    <w:p w14:paraId="08546118" w14:textId="77777777" w:rsidR="00D717E6" w:rsidRPr="002D38F6" w:rsidRDefault="00D717E6" w:rsidP="00D717E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81D9961" w14:textId="77777777" w:rsidR="00D717E6" w:rsidRPr="002D38F6" w:rsidRDefault="00D717E6" w:rsidP="00D717E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291F8E8" w14:textId="77777777" w:rsidR="00D82F6F" w:rsidRPr="002D38F6" w:rsidRDefault="005323F8" w:rsidP="00D82F6F">
      <w:pPr>
        <w:pStyle w:val="Corpsdetexte"/>
        <w:spacing w:line="240" w:lineRule="exact"/>
        <w:rPr>
          <w:rFonts w:ascii="Century Gothic" w:hAnsi="Century Gothic"/>
          <w:bCs/>
          <w:i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Scientific articles with last authorship </w:t>
      </w:r>
      <w:r w:rsidRPr="002D38F6">
        <w:rPr>
          <w:rFonts w:ascii="Century Gothic" w:hAnsi="Century Gothic"/>
          <w:bCs/>
          <w:i/>
          <w:color w:val="auto"/>
          <w:sz w:val="18"/>
          <w:szCs w:val="18"/>
          <w:lang w:val="en-GB"/>
        </w:rPr>
        <w:t>(Biology only)</w:t>
      </w:r>
    </w:p>
    <w:p w14:paraId="05068785" w14:textId="77777777" w:rsidR="00D82F6F" w:rsidRPr="002D38F6" w:rsidRDefault="00D82F6F" w:rsidP="00D82F6F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689A55F" w14:textId="77777777" w:rsidR="00B14E62" w:rsidRPr="002D38F6" w:rsidRDefault="00B14E62" w:rsidP="00D82F6F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99A2639" w14:textId="77777777" w:rsidR="00B12F86" w:rsidRPr="00A8060F" w:rsidRDefault="005323F8" w:rsidP="001508D2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eastAsia="en-US"/>
        </w:rPr>
      </w:pPr>
      <w:r w:rsidRPr="00A8060F">
        <w:rPr>
          <w:rFonts w:ascii="Century Gothic" w:hAnsi="Century Gothic"/>
          <w:color w:val="5C2D91"/>
          <w:sz w:val="18"/>
          <w:lang w:eastAsia="en-US"/>
        </w:rPr>
        <w:t>Review articles</w:t>
      </w:r>
    </w:p>
    <w:p w14:paraId="39B92416" w14:textId="77777777" w:rsidR="00B12F86" w:rsidRPr="00A8060F" w:rsidRDefault="00B12F86" w:rsidP="001508D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</w:p>
    <w:p w14:paraId="0EAA2F7F" w14:textId="77777777" w:rsidR="00D717E6" w:rsidRPr="00A8060F" w:rsidRDefault="00D717E6" w:rsidP="001508D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</w:p>
    <w:p w14:paraId="31ECC3E6" w14:textId="77777777" w:rsidR="00403520" w:rsidRPr="00A8060F" w:rsidRDefault="005323F8" w:rsidP="001508D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  <w:r w:rsidRPr="00A8060F">
        <w:rPr>
          <w:rFonts w:ascii="Century Gothic" w:hAnsi="Century Gothic"/>
          <w:color w:val="5C2D91"/>
          <w:sz w:val="18"/>
          <w:lang w:eastAsia="en-US"/>
        </w:rPr>
        <w:t>Other articles (professional journals, etc.)</w:t>
      </w:r>
      <w:r w:rsidRPr="00A8060F">
        <w:rPr>
          <w:rFonts w:ascii="Century Gothic" w:hAnsi="Century Gothic"/>
          <w:bCs/>
          <w:color w:val="auto"/>
          <w:sz w:val="18"/>
          <w:szCs w:val="18"/>
        </w:rPr>
        <w:t xml:space="preserve"> </w:t>
      </w:r>
    </w:p>
    <w:p w14:paraId="63242133" w14:textId="77777777" w:rsidR="00403520" w:rsidRPr="00A8060F" w:rsidRDefault="00403520" w:rsidP="001508D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</w:p>
    <w:p w14:paraId="7C1A88C6" w14:textId="77777777" w:rsidR="005323F8" w:rsidRPr="00A8060F" w:rsidRDefault="005323F8" w:rsidP="001508D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</w:p>
    <w:p w14:paraId="20FE1FAC" w14:textId="73A777B4" w:rsidR="00F209FD" w:rsidRPr="002D38F6" w:rsidRDefault="00773A5F" w:rsidP="001508D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>
        <w:rPr>
          <w:rFonts w:ascii="Century Gothic" w:hAnsi="Century Gothic"/>
          <w:color w:val="5C2D91"/>
          <w:sz w:val="18"/>
          <w:lang w:val="en-GB" w:eastAsia="en-US"/>
        </w:rPr>
        <w:t>Clinical article</w:t>
      </w:r>
      <w:r w:rsidR="005323F8"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s </w:t>
      </w:r>
    </w:p>
    <w:p w14:paraId="5011DA2E" w14:textId="77777777" w:rsidR="00F209FD" w:rsidRPr="002D38F6" w:rsidRDefault="00F209FD" w:rsidP="00F209F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7EC089A" w14:textId="77777777" w:rsidR="00D717E6" w:rsidRPr="002D38F6" w:rsidRDefault="00D717E6" w:rsidP="00F209F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512D962" w14:textId="77777777" w:rsidR="001508D2" w:rsidRPr="002D38F6" w:rsidRDefault="005323F8" w:rsidP="005C5F78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Books</w:t>
      </w:r>
    </w:p>
    <w:p w14:paraId="0F2A4B7D" w14:textId="77777777" w:rsidR="004A2176" w:rsidRPr="002D38F6" w:rsidRDefault="004A2176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C953EE0" w14:textId="06F30184" w:rsidR="00BF2AFD" w:rsidRPr="002D38F6" w:rsidRDefault="00BF2AFD" w:rsidP="00BF2AF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Conc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erning scientific outputs (paragraphs 1-3)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,</w:t>
      </w:r>
      <w:r w:rsidRPr="00BF2AF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lease, provide </w:t>
      </w:r>
      <w:r w:rsidR="0078705D"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a</w:t>
      </w:r>
      <w:r w:rsidR="0078705D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78705D" w:rsidRPr="00082472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>numbered</w:t>
      </w:r>
      <w:r w:rsidR="0078705D" w:rsidRPr="0078705D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 xml:space="preserve"> list</w:t>
      </w:r>
      <w:r w:rsidR="0078705D"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(from 1 to x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)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restricted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to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20%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significant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049A0B98" w14:textId="77777777" w:rsidR="00BF2AFD" w:rsidRPr="0078705D" w:rsidRDefault="00BF2AFD" w:rsidP="00BF2AF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58A7A42" w14:textId="77777777" w:rsidR="005323F8" w:rsidRPr="002D38F6" w:rsidRDefault="005323F8" w:rsidP="008F272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C811882" w14:textId="77777777" w:rsidR="008F2720" w:rsidRPr="002D38F6" w:rsidRDefault="0035747E" w:rsidP="008F2720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Scientific book edition</w:t>
      </w:r>
    </w:p>
    <w:p w14:paraId="1F960799" w14:textId="77777777" w:rsidR="008F2720" w:rsidRPr="002D38F6" w:rsidRDefault="008F2720" w:rsidP="008F272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9AE404A" w14:textId="77777777" w:rsidR="002E39F6" w:rsidRPr="002D38F6" w:rsidRDefault="002E39F6" w:rsidP="008F272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CE52A35" w14:textId="77777777" w:rsidR="008F2720" w:rsidRPr="002D38F6" w:rsidRDefault="0035747E" w:rsidP="008F2720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Book chapters</w:t>
      </w:r>
    </w:p>
    <w:p w14:paraId="4E90E621" w14:textId="77777777" w:rsidR="008F2720" w:rsidRPr="002D38F6" w:rsidRDefault="008F2720" w:rsidP="008F272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7D966A4" w14:textId="77777777" w:rsidR="002E39F6" w:rsidRPr="002D38F6" w:rsidRDefault="002E39F6" w:rsidP="008F272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A437592" w14:textId="77777777" w:rsidR="008F2720" w:rsidRPr="002D38F6" w:rsidRDefault="0035747E" w:rsidP="005C5F78">
      <w:pPr>
        <w:pStyle w:val="0-TITRERAPPORT"/>
        <w:numPr>
          <w:ilvl w:val="0"/>
          <w:numId w:val="1"/>
        </w:numPr>
        <w:rPr>
          <w:rFonts w:cs="Arial"/>
          <w:b/>
          <w:bCs/>
          <w:sz w:val="20"/>
          <w:szCs w:val="20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Meetings</w:t>
      </w:r>
    </w:p>
    <w:p w14:paraId="690253A1" w14:textId="77777777" w:rsidR="0040707B" w:rsidRPr="002D38F6" w:rsidRDefault="0040707B" w:rsidP="0040707B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502AEE7" w14:textId="77777777" w:rsidR="0078705D" w:rsidRPr="002D38F6" w:rsidRDefault="0078705D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Conc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erning scientific outputs (paragraphs 1-3)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,</w:t>
      </w:r>
      <w:r w:rsidRPr="00BF2AF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lease, provide a</w:t>
      </w:r>
      <w:r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Pr="00082472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>numbered</w:t>
      </w:r>
      <w:r w:rsidRPr="0078705D">
        <w:rPr>
          <w:rFonts w:ascii="Century Gothic" w:hAnsi="Century Gothic"/>
          <w:b/>
          <w:bCs/>
          <w:i/>
          <w:color w:val="auto"/>
          <w:sz w:val="18"/>
          <w:szCs w:val="18"/>
          <w:u w:val="single"/>
          <w:lang w:val="en-GB"/>
        </w:rPr>
        <w:t xml:space="preserve"> list</w:t>
      </w:r>
      <w:r w:rsidRP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(from 1 to x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)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restricted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to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20%</w:t>
      </w:r>
      <w:r w:rsidRPr="002D38F6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significant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4484F982" w14:textId="77777777" w:rsidR="00B473DB" w:rsidRPr="0078705D" w:rsidRDefault="00B473DB" w:rsidP="0040707B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DF27F46" w14:textId="77777777" w:rsidR="0040707B" w:rsidRPr="002D38F6" w:rsidRDefault="0035747E" w:rsidP="0040707B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Meeting abstracts</w:t>
      </w:r>
    </w:p>
    <w:p w14:paraId="7B09685C" w14:textId="77777777" w:rsidR="0040707B" w:rsidRPr="0078705D" w:rsidRDefault="0040707B" w:rsidP="0040707B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2F579A6" w14:textId="77777777" w:rsidR="0040707B" w:rsidRPr="0078705D" w:rsidRDefault="0040707B" w:rsidP="0040707B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E48A242" w14:textId="36698D8E" w:rsidR="00241B61" w:rsidRPr="002D38F6" w:rsidRDefault="00082472" w:rsidP="0035747E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>
        <w:rPr>
          <w:rFonts w:eastAsia="Times"/>
          <w:b/>
          <w:color w:val="5C2D91"/>
          <w:sz w:val="22"/>
          <w:szCs w:val="22"/>
          <w:lang w:val="en-GB"/>
        </w:rPr>
        <w:t>Meeting</w:t>
      </w:r>
      <w:r w:rsidR="0035747E" w:rsidRPr="002D38F6">
        <w:rPr>
          <w:rFonts w:eastAsia="Times"/>
          <w:b/>
          <w:color w:val="5C2D91"/>
          <w:sz w:val="22"/>
          <w:szCs w:val="22"/>
          <w:lang w:val="en-GB"/>
        </w:rPr>
        <w:t xml:space="preserve"> and congress organisation</w:t>
      </w:r>
    </w:p>
    <w:p w14:paraId="1385865C" w14:textId="77777777" w:rsidR="00241B61" w:rsidRPr="002D38F6" w:rsidRDefault="00241B61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4803CBC" w14:textId="21731228" w:rsidR="00630EFE" w:rsidRPr="00B473DB" w:rsidRDefault="00B473DB" w:rsidP="00630EFE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selective.</w:t>
      </w:r>
    </w:p>
    <w:p w14:paraId="46A6AC72" w14:textId="77777777" w:rsidR="00BB212C" w:rsidRPr="0078705D" w:rsidRDefault="00BB212C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3327B71" w14:textId="77777777" w:rsidR="00E36666" w:rsidRPr="002D38F6" w:rsidRDefault="00E36666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2B6525A" w14:textId="77777777" w:rsidR="002F6D46" w:rsidRPr="002D38F6" w:rsidRDefault="0035747E" w:rsidP="00A722DF">
      <w:pPr>
        <w:pStyle w:val="0-TITRERAPPORT"/>
        <w:keepNext/>
        <w:keepLines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lastRenderedPageBreak/>
        <w:t>Electronic tools and products</w:t>
      </w:r>
    </w:p>
    <w:p w14:paraId="6782184B" w14:textId="77777777" w:rsidR="00B14E62" w:rsidRPr="002D38F6" w:rsidRDefault="00B14E62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1E0511B" w14:textId="77777777" w:rsidR="0078705D" w:rsidRPr="00B473DB" w:rsidRDefault="0078705D" w:rsidP="0078705D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selective.</w:t>
      </w:r>
    </w:p>
    <w:p w14:paraId="416D35C4" w14:textId="77777777" w:rsidR="00B14E62" w:rsidRPr="002D38F6" w:rsidRDefault="00B14E62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5B46C68" w14:textId="77777777" w:rsidR="002F6D46" w:rsidRPr="002D38F6" w:rsidRDefault="0035747E" w:rsidP="00A722DF">
      <w:pPr>
        <w:pStyle w:val="Corpsdetexte"/>
        <w:keepNext/>
        <w:keepLines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Softwares</w:t>
      </w:r>
    </w:p>
    <w:p w14:paraId="45AFA135" w14:textId="77777777" w:rsidR="00203404" w:rsidRPr="002D38F6" w:rsidRDefault="00203404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DC83668" w14:textId="77777777" w:rsidR="0035747E" w:rsidRPr="002D38F6" w:rsidRDefault="0035747E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4DC30EA" w14:textId="77777777" w:rsidR="00A77435" w:rsidRPr="002D38F6" w:rsidRDefault="0035747E" w:rsidP="002F6D46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Databases</w:t>
      </w:r>
    </w:p>
    <w:p w14:paraId="0E4D41AD" w14:textId="77777777" w:rsidR="00A77435" w:rsidRPr="002D38F6" w:rsidRDefault="00A77435" w:rsidP="00A77435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4DD33F5" w14:textId="77777777" w:rsidR="00A77435" w:rsidRPr="002D38F6" w:rsidRDefault="00A77435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51F1AFD" w14:textId="542DEF4A" w:rsidR="00E65E96" w:rsidRPr="002D38F6" w:rsidRDefault="00B473DB" w:rsidP="00E65E96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>
        <w:rPr>
          <w:rFonts w:ascii="Century Gothic" w:hAnsi="Century Gothic"/>
          <w:color w:val="5C2D91"/>
          <w:sz w:val="18"/>
          <w:lang w:val="en-GB" w:eastAsia="en-US"/>
        </w:rPr>
        <w:t>Tools for decision-</w:t>
      </w:r>
      <w:r w:rsidR="00F96CA8" w:rsidRPr="002D38F6">
        <w:rPr>
          <w:rFonts w:ascii="Century Gothic" w:hAnsi="Century Gothic"/>
          <w:color w:val="5C2D91"/>
          <w:sz w:val="18"/>
          <w:lang w:val="en-GB" w:eastAsia="en-US"/>
        </w:rPr>
        <w:t>making</w:t>
      </w:r>
    </w:p>
    <w:p w14:paraId="455B45B5" w14:textId="77777777" w:rsidR="00E65E96" w:rsidRPr="002D38F6" w:rsidRDefault="00E65E9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98E1CE0" w14:textId="77777777" w:rsidR="00E65E96" w:rsidRPr="002D38F6" w:rsidRDefault="00E65E9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BF69B56" w14:textId="77777777" w:rsidR="002F6D46" w:rsidRPr="002D38F6" w:rsidRDefault="00F96CA8" w:rsidP="002F6D46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Cohorts </w:t>
      </w:r>
      <w:r w:rsidRPr="002D38F6">
        <w:rPr>
          <w:rFonts w:ascii="Century Gothic" w:hAnsi="Century Gothic"/>
          <w:bCs/>
          <w:i/>
          <w:color w:val="auto"/>
          <w:sz w:val="18"/>
          <w:szCs w:val="18"/>
          <w:lang w:val="en-GB"/>
        </w:rPr>
        <w:t>(Biology only)</w:t>
      </w:r>
    </w:p>
    <w:p w14:paraId="7EB20389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E3EA20C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3DB62D4" w14:textId="77777777" w:rsidR="002F6D46" w:rsidRPr="002D38F6" w:rsidRDefault="00F96CA8" w:rsidP="002F6D46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Solver competition tools </w:t>
      </w:r>
      <w:r w:rsidRPr="002D38F6">
        <w:rPr>
          <w:rFonts w:ascii="Century Gothic" w:hAnsi="Century Gothic"/>
          <w:bCs/>
          <w:i/>
          <w:color w:val="auto"/>
          <w:sz w:val="18"/>
          <w:szCs w:val="18"/>
          <w:lang w:val="en-GB"/>
        </w:rPr>
        <w:t>(Science and technology only)</w:t>
      </w:r>
    </w:p>
    <w:p w14:paraId="626B28E5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40CB6C7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6CCC51D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…</w:t>
      </w:r>
    </w:p>
    <w:p w14:paraId="68B2B4B0" w14:textId="77777777" w:rsidR="00EC170B" w:rsidRPr="002D38F6" w:rsidRDefault="00EC170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ACAA4E5" w14:textId="77777777" w:rsidR="00E65E96" w:rsidRPr="002D38F6" w:rsidRDefault="00E65E9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B24C0AE" w14:textId="18B222C1" w:rsidR="00846B5D" w:rsidRPr="002D38F6" w:rsidRDefault="00F96CA8" w:rsidP="00F96CA8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Instruments and methodol</w:t>
      </w:r>
      <w:r w:rsidR="00A722DF">
        <w:rPr>
          <w:rFonts w:eastAsia="Times"/>
          <w:b/>
          <w:color w:val="5C2D91"/>
          <w:sz w:val="22"/>
          <w:szCs w:val="22"/>
          <w:lang w:val="en-GB"/>
        </w:rPr>
        <w:t>o</w:t>
      </w:r>
      <w:r w:rsidRPr="002D38F6">
        <w:rPr>
          <w:rFonts w:eastAsia="Times"/>
          <w:b/>
          <w:color w:val="5C2D91"/>
          <w:sz w:val="22"/>
          <w:szCs w:val="22"/>
          <w:lang w:val="en-GB"/>
        </w:rPr>
        <w:t>gy</w:t>
      </w:r>
    </w:p>
    <w:p w14:paraId="0C00A4BD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F4A1B37" w14:textId="0141B989" w:rsidR="00B14E62" w:rsidRPr="002D38F6" w:rsidRDefault="00B473DB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selective.</w:t>
      </w:r>
    </w:p>
    <w:p w14:paraId="51777377" w14:textId="77777777" w:rsidR="00B473DB" w:rsidRPr="0078705D" w:rsidRDefault="00B473DB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902FE58" w14:textId="77777777" w:rsidR="00846B5D" w:rsidRPr="002D38F6" w:rsidRDefault="00F96CA8" w:rsidP="00846B5D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Prototypes</w:t>
      </w:r>
    </w:p>
    <w:p w14:paraId="32E46F5B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090B36E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A402D5F" w14:textId="77777777" w:rsidR="00846B5D" w:rsidRPr="002D38F6" w:rsidRDefault="00F96CA8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Platforms and observatories</w:t>
      </w:r>
    </w:p>
    <w:p w14:paraId="1B196803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8B7F982" w14:textId="77777777" w:rsidR="00F96CA8" w:rsidRPr="002D38F6" w:rsidRDefault="00F96CA8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4EBAF78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…</w:t>
      </w:r>
    </w:p>
    <w:p w14:paraId="60B74DC2" w14:textId="77777777" w:rsidR="00E36666" w:rsidRPr="002D38F6" w:rsidRDefault="00E36666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32EEA09" w14:textId="77777777" w:rsidR="00E36666" w:rsidRPr="002D38F6" w:rsidRDefault="00E36666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9D53DF3" w14:textId="77777777" w:rsidR="00E36666" w:rsidRPr="002D38F6" w:rsidRDefault="00F96CA8" w:rsidP="00F96CA8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Other products</w:t>
      </w:r>
    </w:p>
    <w:p w14:paraId="34B675A9" w14:textId="77777777" w:rsidR="00E36666" w:rsidRPr="002D38F6" w:rsidRDefault="00E36666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6CC9AD3" w14:textId="77777777" w:rsidR="00E36666" w:rsidRPr="002D38F6" w:rsidRDefault="009A31E5" w:rsidP="00E36666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Artistic creations</w:t>
      </w:r>
    </w:p>
    <w:p w14:paraId="025C86F8" w14:textId="77777777" w:rsidR="00E36666" w:rsidRPr="002D38F6" w:rsidRDefault="00E36666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2B2844D" w14:textId="77777777" w:rsidR="00E36666" w:rsidRPr="002D38F6" w:rsidRDefault="00E36666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58A5E43" w14:textId="7A4F0619" w:rsidR="00E36666" w:rsidRPr="002D38F6" w:rsidRDefault="00B473DB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>
        <w:rPr>
          <w:rFonts w:ascii="Century Gothic" w:hAnsi="Century Gothic"/>
          <w:color w:val="5C2D91"/>
          <w:sz w:val="18"/>
          <w:lang w:val="en-GB" w:eastAsia="en-US"/>
        </w:rPr>
        <w:t>Movie or theatre</w:t>
      </w:r>
      <w:r w:rsidR="009A31E5"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 play creation</w:t>
      </w:r>
    </w:p>
    <w:p w14:paraId="284EE41E" w14:textId="77777777" w:rsidR="00E36666" w:rsidRPr="002D38F6" w:rsidRDefault="00E36666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5921A14" w14:textId="77777777" w:rsidR="009A31E5" w:rsidRPr="002D38F6" w:rsidRDefault="009A31E5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0FF608A" w14:textId="77777777" w:rsidR="00E36666" w:rsidRPr="002D38F6" w:rsidRDefault="009A31E5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Movies</w:t>
      </w:r>
    </w:p>
    <w:p w14:paraId="60273791" w14:textId="77777777" w:rsidR="00E36666" w:rsidRPr="002D38F6" w:rsidRDefault="00E36666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B8BA0AC" w14:textId="77777777" w:rsidR="009A31E5" w:rsidRPr="002D38F6" w:rsidRDefault="009A31E5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69FDA7A" w14:textId="77777777" w:rsidR="00E36666" w:rsidRPr="002D38F6" w:rsidRDefault="00E36666" w:rsidP="00E3666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color w:val="auto"/>
          <w:sz w:val="18"/>
          <w:szCs w:val="18"/>
          <w:lang w:val="en-GB"/>
        </w:rPr>
        <w:t>…</w:t>
      </w:r>
    </w:p>
    <w:p w14:paraId="0D8D34B1" w14:textId="77777777" w:rsidR="00542703" w:rsidRPr="002D38F6" w:rsidRDefault="00542703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D2B30E1" w14:textId="77777777" w:rsidR="00EC170B" w:rsidRPr="002D38F6" w:rsidRDefault="00EC170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CFF2BFC" w14:textId="77777777" w:rsidR="002F6D46" w:rsidRPr="002D38F6" w:rsidRDefault="009A31E5" w:rsidP="009A31E5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Editorial activities</w:t>
      </w:r>
    </w:p>
    <w:p w14:paraId="64475350" w14:textId="77777777" w:rsidR="005F0D74" w:rsidRPr="002D38F6" w:rsidRDefault="005F0D74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6628004" w14:textId="44A9E9D6" w:rsidR="005F0D74" w:rsidRPr="002D38F6" w:rsidRDefault="00B473D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selective.</w:t>
      </w:r>
    </w:p>
    <w:p w14:paraId="457CA137" w14:textId="77777777" w:rsidR="00B473DB" w:rsidRPr="0078705D" w:rsidRDefault="00B473D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BD60979" w14:textId="77777777" w:rsidR="002F6D46" w:rsidRPr="002D38F6" w:rsidRDefault="009A31E5" w:rsidP="002F6D46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Participation to journal editorial boards (books, collections)</w:t>
      </w:r>
    </w:p>
    <w:p w14:paraId="1D362FB7" w14:textId="77777777" w:rsidR="00542703" w:rsidRPr="002D38F6" w:rsidRDefault="00542703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2D14145" w14:textId="77777777" w:rsidR="00EC170B" w:rsidRDefault="00EC170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07F72C2" w14:textId="77777777" w:rsidR="0078705D" w:rsidRPr="002D38F6" w:rsidRDefault="0078705D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0C1B9F9" w14:textId="77777777" w:rsidR="002F6D46" w:rsidRPr="002D38F6" w:rsidRDefault="009A31E5" w:rsidP="009A31E5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lastRenderedPageBreak/>
        <w:t>Peer reviewing activities</w:t>
      </w:r>
    </w:p>
    <w:p w14:paraId="5308715A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7BD51DD" w14:textId="77777777" w:rsidR="00B473DB" w:rsidRPr="002D38F6" w:rsidRDefault="00B473DB" w:rsidP="00B473DB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selective.</w:t>
      </w:r>
    </w:p>
    <w:p w14:paraId="34FA8A4A" w14:textId="77777777" w:rsidR="00B473DB" w:rsidRPr="0078705D" w:rsidRDefault="00B473DB" w:rsidP="00B473DB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2BA7F94" w14:textId="77777777" w:rsidR="00B473DB" w:rsidRPr="002D38F6" w:rsidRDefault="00B473D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645F8F4" w14:textId="77777777" w:rsidR="001443AD" w:rsidRPr="002D38F6" w:rsidRDefault="009A31E5" w:rsidP="001443AD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Reviewing of journal articles</w:t>
      </w:r>
    </w:p>
    <w:p w14:paraId="356C6FAC" w14:textId="77777777" w:rsidR="001443AD" w:rsidRPr="002D38F6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C04FAD2" w14:textId="77777777" w:rsidR="001443AD" w:rsidRPr="0078705D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616FBE5" w14:textId="77777777" w:rsidR="001443AD" w:rsidRPr="002D38F6" w:rsidRDefault="009A31E5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Grant evaluation (public or charities)</w:t>
      </w:r>
    </w:p>
    <w:p w14:paraId="3ACA3D1C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B97287F" w14:textId="77777777" w:rsidR="009A31E5" w:rsidRPr="002D38F6" w:rsidRDefault="009A31E5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0F97B5B" w14:textId="77777777" w:rsidR="002F6D46" w:rsidRPr="002D38F6" w:rsidRDefault="009A31E5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Participation to lab site visit committees (Hceres etc.)</w:t>
      </w:r>
    </w:p>
    <w:p w14:paraId="2DFE4F91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03F2ABF" w14:textId="77777777" w:rsidR="009A31E5" w:rsidRPr="002D38F6" w:rsidRDefault="009A31E5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2579649" w14:textId="77777777" w:rsidR="005F0D74" w:rsidRPr="002D38F6" w:rsidRDefault="009A31E5" w:rsidP="002F6D46">
      <w:pPr>
        <w:pStyle w:val="Corpsdetexte"/>
        <w:spacing w:line="240" w:lineRule="exact"/>
        <w:rPr>
          <w:rFonts w:ascii="Century Gothic" w:hAnsi="Century Gothic"/>
          <w:bCs/>
          <w:i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Participation to institutional committees and juries (CNRS, INSERM, etc.)</w:t>
      </w:r>
    </w:p>
    <w:p w14:paraId="552D5180" w14:textId="77777777" w:rsidR="005F0D74" w:rsidRPr="0078705D" w:rsidRDefault="005F0D74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69C7351" w14:textId="77777777" w:rsidR="00E36666" w:rsidRPr="0078705D" w:rsidRDefault="00E3666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B00BFC4" w14:textId="77777777" w:rsidR="002F6D46" w:rsidRPr="002D38F6" w:rsidRDefault="00337591" w:rsidP="00337591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Academic research grants</w:t>
      </w:r>
    </w:p>
    <w:p w14:paraId="66C9BE22" w14:textId="77777777" w:rsidR="002F6D46" w:rsidRPr="0078705D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ECF402E" w14:textId="325BF173" w:rsidR="00B473DB" w:rsidRDefault="00B473DB" w:rsidP="002F6D46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</w:t>
      </w:r>
      <w:r w:rsidR="0078705D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3CDDF98F" w14:textId="77777777" w:rsidR="00B473DB" w:rsidRPr="0078705D" w:rsidRDefault="00B473D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4463FDB" w14:textId="3FDDD916" w:rsidR="002F6D46" w:rsidRPr="002D38F6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European (ERC, H2020, etc.) and international (NSF, JSPS, NIH, World Bank, FAO, etc.) grants</w:t>
      </w:r>
    </w:p>
    <w:p w14:paraId="060C89FB" w14:textId="77777777" w:rsidR="002F6D46" w:rsidRPr="002D38F6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A16185C" w14:textId="77777777" w:rsidR="00CF138B" w:rsidRPr="002D38F6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CB1416A" w14:textId="77777777" w:rsidR="002F6D46" w:rsidRPr="00A8060F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  <w:r w:rsidRPr="00A8060F">
        <w:rPr>
          <w:rFonts w:ascii="Century Gothic" w:hAnsi="Century Gothic"/>
          <w:color w:val="5C2D91"/>
          <w:sz w:val="18"/>
          <w:lang w:eastAsia="en-US"/>
        </w:rPr>
        <w:t>National public grants (ANR, PHRC, FUI, INCA, etc.)</w:t>
      </w:r>
    </w:p>
    <w:p w14:paraId="272737A2" w14:textId="77777777" w:rsidR="002F6D46" w:rsidRPr="0078705D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68DF734" w14:textId="77777777" w:rsidR="00CF138B" w:rsidRPr="0078705D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F5145F5" w14:textId="193FF4A1" w:rsidR="002F6D46" w:rsidRPr="00A8060F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  <w:r w:rsidRPr="00A8060F">
        <w:rPr>
          <w:rFonts w:ascii="Century Gothic" w:hAnsi="Century Gothic"/>
          <w:color w:val="5C2D91"/>
          <w:sz w:val="18"/>
          <w:lang w:eastAsia="en-US"/>
        </w:rPr>
        <w:t>Local grants (</w:t>
      </w:r>
      <w:r w:rsidR="00A722DF" w:rsidRPr="00A8060F">
        <w:rPr>
          <w:rFonts w:ascii="Century Gothic" w:hAnsi="Century Gothic"/>
          <w:color w:val="5C2D91"/>
          <w:sz w:val="18"/>
          <w:lang w:eastAsia="en-US"/>
        </w:rPr>
        <w:t>“</w:t>
      </w:r>
      <w:r w:rsidRPr="00A8060F">
        <w:rPr>
          <w:rFonts w:ascii="Century Gothic" w:hAnsi="Century Gothic"/>
          <w:color w:val="5C2D91"/>
          <w:sz w:val="18"/>
          <w:lang w:eastAsia="en-US"/>
        </w:rPr>
        <w:t>collectivités territoriales</w:t>
      </w:r>
      <w:r w:rsidR="00A722DF" w:rsidRPr="00A8060F">
        <w:rPr>
          <w:rFonts w:ascii="Century Gothic" w:hAnsi="Century Gothic"/>
          <w:color w:val="5C2D91"/>
          <w:sz w:val="18"/>
          <w:lang w:eastAsia="en-US"/>
        </w:rPr>
        <w:t>”</w:t>
      </w:r>
      <w:r w:rsidRPr="00A8060F">
        <w:rPr>
          <w:rFonts w:ascii="Century Gothic" w:hAnsi="Century Gothic"/>
          <w:color w:val="5C2D91"/>
          <w:sz w:val="18"/>
          <w:lang w:eastAsia="en-US"/>
        </w:rPr>
        <w:t>)</w:t>
      </w:r>
    </w:p>
    <w:p w14:paraId="5BF58718" w14:textId="77777777" w:rsidR="002F6D46" w:rsidRPr="0078705D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54C7B4F" w14:textId="77777777" w:rsidR="00CF138B" w:rsidRPr="0078705D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2236C81" w14:textId="77777777" w:rsidR="002F6D46" w:rsidRPr="00A8060F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</w:rPr>
      </w:pPr>
      <w:r w:rsidRPr="00A8060F">
        <w:rPr>
          <w:rFonts w:ascii="Century Gothic" w:hAnsi="Century Gothic"/>
          <w:color w:val="5C2D91"/>
          <w:sz w:val="18"/>
          <w:lang w:eastAsia="en-US"/>
        </w:rPr>
        <w:t>PIA (Labex, Equipex etc.) grants</w:t>
      </w:r>
    </w:p>
    <w:p w14:paraId="74064C6E" w14:textId="77777777" w:rsidR="002F6D46" w:rsidRPr="0078705D" w:rsidRDefault="002F6D4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0AF0150" w14:textId="77777777" w:rsidR="00CF138B" w:rsidRPr="0078705D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4D21C86" w14:textId="77777777" w:rsidR="002F6D46" w:rsidRPr="002D38F6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Grants from foundations and charities (ARC, FMR, FRM, etc.)</w:t>
      </w:r>
    </w:p>
    <w:p w14:paraId="4B9D1EF0" w14:textId="77777777" w:rsidR="00846B5D" w:rsidRPr="0078705D" w:rsidRDefault="00846B5D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5B8CA5B" w14:textId="77777777" w:rsidR="00CF138B" w:rsidRPr="0078705D" w:rsidRDefault="00CF138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D37F7D8" w14:textId="77777777" w:rsidR="00846B5D" w:rsidRPr="002D38F6" w:rsidRDefault="00CF138B" w:rsidP="00CF138B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Visiting senior scientists and post-doc</w:t>
      </w:r>
    </w:p>
    <w:p w14:paraId="672C2429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6669CA4" w14:textId="49A3F788" w:rsidR="00B473DB" w:rsidRPr="001C0452" w:rsidRDefault="00B473DB" w:rsidP="00846B5D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</w:t>
      </w:r>
      <w:r w:rsidR="005D73F0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specify financial support and scientific outputs (publications etc.) of the visitors.</w:t>
      </w:r>
    </w:p>
    <w:p w14:paraId="3841797C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2DE623D" w14:textId="77777777" w:rsidR="00846B5D" w:rsidRPr="002D38F6" w:rsidRDefault="00CF138B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Post-docs</w:t>
      </w:r>
    </w:p>
    <w:p w14:paraId="686B8FFB" w14:textId="77777777" w:rsidR="00542703" w:rsidRPr="002D38F6" w:rsidRDefault="00542703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17F7784" w14:textId="77777777" w:rsidR="00CF138B" w:rsidRPr="002D38F6" w:rsidRDefault="00CF138B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218A293" w14:textId="77777777" w:rsidR="00846B5D" w:rsidRPr="002D38F6" w:rsidRDefault="00CF138B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Visiting senior scientists</w:t>
      </w:r>
    </w:p>
    <w:p w14:paraId="5621ADE7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5196DB7" w14:textId="77777777" w:rsidR="00CF138B" w:rsidRPr="002D38F6" w:rsidRDefault="00CF138B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B92F221" w14:textId="77777777" w:rsidR="00DB6819" w:rsidRPr="002D38F6" w:rsidRDefault="00CF138B" w:rsidP="00CF138B">
      <w:pPr>
        <w:pStyle w:val="0-TITRERAPPORT"/>
        <w:numPr>
          <w:ilvl w:val="0"/>
          <w:numId w:val="1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Scientific recognition</w:t>
      </w:r>
    </w:p>
    <w:p w14:paraId="6F5F9DFF" w14:textId="77777777" w:rsidR="00DB6819" w:rsidRPr="002D38F6" w:rsidRDefault="00DB6819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3DA7A83" w14:textId="63B7226F" w:rsidR="005D73F0" w:rsidRDefault="005D73F0" w:rsidP="005D73F0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</w:t>
      </w:r>
      <w:r w:rsidR="001C0452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42EC4B19" w14:textId="77777777" w:rsidR="00DB6819" w:rsidRPr="002D38F6" w:rsidRDefault="00DB6819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E09C842" w14:textId="77777777" w:rsidR="00846B5D" w:rsidRPr="002D38F6" w:rsidRDefault="00CF138B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Prizes</w:t>
      </w:r>
    </w:p>
    <w:p w14:paraId="5854856F" w14:textId="77777777" w:rsidR="00DB6819" w:rsidRPr="002D38F6" w:rsidRDefault="00DB6819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D8FDE19" w14:textId="77777777" w:rsidR="00CF138B" w:rsidRPr="002D38F6" w:rsidRDefault="00CF138B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34838B3" w14:textId="77777777" w:rsidR="00DB6819" w:rsidRPr="002D38F6" w:rsidRDefault="00DB6819" w:rsidP="00DB6819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Distinctions</w:t>
      </w:r>
    </w:p>
    <w:p w14:paraId="14B42025" w14:textId="77777777" w:rsidR="00DB6819" w:rsidRPr="002D38F6" w:rsidRDefault="00DB6819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D41DB3F" w14:textId="77777777" w:rsidR="00846B5D" w:rsidRPr="0078705D" w:rsidRDefault="00846B5D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284D561" w14:textId="77777777" w:rsidR="00846B5D" w:rsidRPr="002D38F6" w:rsidRDefault="00544A68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IUF members</w:t>
      </w:r>
    </w:p>
    <w:p w14:paraId="7CFACDBD" w14:textId="77777777" w:rsidR="00DB6819" w:rsidRPr="002D38F6" w:rsidRDefault="00DB6819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CB3D441" w14:textId="77777777" w:rsidR="00544A68" w:rsidRPr="002D38F6" w:rsidRDefault="00544A68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9E2A08C" w14:textId="77777777" w:rsidR="00DB6819" w:rsidRPr="002D38F6" w:rsidRDefault="00544A68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Chair of learned and scientific societies</w:t>
      </w:r>
    </w:p>
    <w:p w14:paraId="6635FA04" w14:textId="77777777" w:rsidR="00DB6819" w:rsidRPr="002D38F6" w:rsidRDefault="00DB6819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FC55F84" w14:textId="77777777" w:rsidR="00544A68" w:rsidRPr="002D38F6" w:rsidRDefault="00544A68" w:rsidP="00DB6819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1EE32A8" w14:textId="77777777" w:rsidR="00846B5D" w:rsidRPr="002D38F6" w:rsidRDefault="00544A68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Invitations to meetings and symposia (out of France)</w:t>
      </w:r>
    </w:p>
    <w:p w14:paraId="7A1A197D" w14:textId="77777777" w:rsidR="00846B5D" w:rsidRPr="0078705D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650D508" w14:textId="77777777" w:rsidR="00544A68" w:rsidRPr="0078705D" w:rsidRDefault="00544A68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6098139" w14:textId="77777777" w:rsidR="00A81D85" w:rsidRPr="002D38F6" w:rsidRDefault="00544A68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Members' long-term visits abroad </w:t>
      </w:r>
    </w:p>
    <w:p w14:paraId="65AF686F" w14:textId="77777777" w:rsidR="00A81D85" w:rsidRPr="002D38F6" w:rsidRDefault="00A81D85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5464690" w14:textId="77777777" w:rsidR="00E36666" w:rsidRPr="002D38F6" w:rsidRDefault="00E3666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40DCCCB" w14:textId="77777777" w:rsidR="00544A68" w:rsidRPr="002D38F6" w:rsidRDefault="00544A68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076505A" w14:textId="77777777" w:rsidR="00E36666" w:rsidRPr="002D38F6" w:rsidRDefault="00E36666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5F566E9" w14:textId="77777777" w:rsidR="00915A81" w:rsidRPr="002D38F6" w:rsidRDefault="00F0081A" w:rsidP="00915A81">
      <w:pPr>
        <w:pStyle w:val="Corpsdetexte"/>
        <w:tabs>
          <w:tab w:val="clear" w:pos="1276"/>
          <w:tab w:val="clear" w:pos="1701"/>
          <w:tab w:val="left" w:pos="567"/>
        </w:tabs>
        <w:spacing w:before="160" w:after="160" w:line="240" w:lineRule="exact"/>
        <w:ind w:left="567" w:hanging="567"/>
        <w:rPr>
          <w:rFonts w:ascii="Century Gothic" w:eastAsia="Times" w:hAnsi="Century Gothic"/>
          <w:caps/>
          <w:color w:val="ED145B"/>
          <w:w w:val="105"/>
          <w:lang w:val="en-GB" w:eastAsia="en-US"/>
        </w:rPr>
      </w:pPr>
      <w:r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>II</w:t>
      </w:r>
      <w:r w:rsidR="00915A81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 xml:space="preserve"> -</w:t>
      </w:r>
      <w:r w:rsidR="00915A81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ab/>
      </w:r>
      <w:r w:rsidR="00544A68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>Interactions with the non-academic world, impacts on economy, society, culture or health</w:t>
      </w:r>
    </w:p>
    <w:p w14:paraId="2279C6CC" w14:textId="77777777" w:rsidR="00A81D85" w:rsidRPr="0078705D" w:rsidRDefault="00A81D85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0A93EB1" w14:textId="03B0F1E4" w:rsidR="003E5C8F" w:rsidRDefault="003E5C8F" w:rsidP="003E5C8F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</w:t>
      </w:r>
      <w:r w:rsidR="001C0452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1B7BD54B" w14:textId="77777777" w:rsidR="00EC170B" w:rsidRPr="002D38F6" w:rsidRDefault="00EC170B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8B25863" w14:textId="77777777" w:rsidR="00544A68" w:rsidRPr="002D38F6" w:rsidRDefault="00544A68" w:rsidP="002F6D46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CF5CC5E" w14:textId="77777777" w:rsidR="008E1CE2" w:rsidRPr="002D38F6" w:rsidRDefault="00544A68" w:rsidP="00544A68">
      <w:pPr>
        <w:pStyle w:val="0-TITRERAPPORT"/>
        <w:numPr>
          <w:ilvl w:val="0"/>
          <w:numId w:val="22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Socio-economic interactions / Patents</w:t>
      </w:r>
    </w:p>
    <w:p w14:paraId="2CAE1C79" w14:textId="77777777" w:rsidR="001443AD" w:rsidRPr="0078705D" w:rsidRDefault="001443AD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E871E35" w14:textId="77777777" w:rsidR="001443AD" w:rsidRPr="002D38F6" w:rsidRDefault="00544A68" w:rsidP="008E1CE2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Invention disclosures</w:t>
      </w:r>
    </w:p>
    <w:p w14:paraId="109E9F57" w14:textId="77777777" w:rsidR="001443AD" w:rsidRPr="002D38F6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053760B" w14:textId="77777777" w:rsidR="001443AD" w:rsidRPr="0078705D" w:rsidRDefault="001443AD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CE448A2" w14:textId="77777777" w:rsidR="001443AD" w:rsidRPr="002D38F6" w:rsidRDefault="00544A68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Filed patents</w:t>
      </w:r>
    </w:p>
    <w:p w14:paraId="2CC33104" w14:textId="77777777" w:rsidR="001443AD" w:rsidRPr="0078705D" w:rsidRDefault="001443AD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73C28D7" w14:textId="77777777" w:rsidR="00544A68" w:rsidRPr="0078705D" w:rsidRDefault="00544A68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9F79766" w14:textId="77777777" w:rsidR="001443AD" w:rsidRPr="002D38F6" w:rsidRDefault="00544A68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Accepted patents</w:t>
      </w:r>
    </w:p>
    <w:p w14:paraId="6A77EEFB" w14:textId="77777777" w:rsidR="00823A50" w:rsidRPr="002D38F6" w:rsidRDefault="00823A50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618059A" w14:textId="77777777" w:rsidR="00544A68" w:rsidRPr="002D38F6" w:rsidRDefault="00544A68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29BA66F" w14:textId="77777777" w:rsidR="00823A50" w:rsidRPr="002D38F6" w:rsidRDefault="00544A68" w:rsidP="00823A50">
      <w:pPr>
        <w:pStyle w:val="Corpsdetexte"/>
        <w:spacing w:line="240" w:lineRule="exact"/>
        <w:rPr>
          <w:rFonts w:ascii="Century Gothic" w:hAnsi="Century Gothic"/>
          <w:bCs/>
          <w:i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Licenced patents</w:t>
      </w:r>
    </w:p>
    <w:p w14:paraId="184CC0BA" w14:textId="77777777" w:rsidR="001443AD" w:rsidRPr="0078705D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38A4F39" w14:textId="77777777" w:rsidR="00544A68" w:rsidRPr="0078705D" w:rsidRDefault="00544A68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C0E2BA0" w14:textId="77777777" w:rsidR="001443AD" w:rsidRPr="002D38F6" w:rsidRDefault="00F22B8B" w:rsidP="00F22B8B">
      <w:pPr>
        <w:pStyle w:val="0-TITRERAPPORT"/>
        <w:numPr>
          <w:ilvl w:val="0"/>
          <w:numId w:val="22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Socio-economic interactions</w:t>
      </w:r>
    </w:p>
    <w:p w14:paraId="46AC84DF" w14:textId="77777777" w:rsidR="001443AD" w:rsidRPr="002D38F6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37240A4" w14:textId="77777777" w:rsidR="001443AD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Industrial and R&amp;D contracts</w:t>
      </w:r>
    </w:p>
    <w:p w14:paraId="3126C76B" w14:textId="77777777" w:rsidR="001443AD" w:rsidRPr="002D38F6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7BD26AB" w14:textId="77777777" w:rsidR="00AE754F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E813CF1" w14:textId="77777777" w:rsidR="001443AD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Cifre fellowships</w:t>
      </w:r>
    </w:p>
    <w:p w14:paraId="6F0BED0C" w14:textId="77777777" w:rsidR="001443AD" w:rsidRPr="002D38F6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791DD2C" w14:textId="77777777" w:rsidR="00AE754F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1DEA58B" w14:textId="77777777" w:rsidR="001443AD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Creation of labs with private-public partnerships</w:t>
      </w:r>
    </w:p>
    <w:p w14:paraId="0581A70E" w14:textId="77777777" w:rsidR="001443AD" w:rsidRPr="002D38F6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9F28ABE" w14:textId="77777777" w:rsidR="00AE754F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8C17FE0" w14:textId="77777777" w:rsidR="001443AD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Networks and mixed units </w:t>
      </w:r>
      <w:r w:rsidRPr="002D38F6">
        <w:rPr>
          <w:rFonts w:ascii="Century Gothic" w:hAnsi="Century Gothic"/>
          <w:bCs/>
          <w:i/>
          <w:color w:val="auto"/>
          <w:sz w:val="18"/>
          <w:szCs w:val="18"/>
          <w:lang w:val="en-GB"/>
        </w:rPr>
        <w:t>(Science and technology only)</w:t>
      </w:r>
    </w:p>
    <w:p w14:paraId="4253A0F2" w14:textId="77777777" w:rsidR="001443AD" w:rsidRPr="002D38F6" w:rsidRDefault="001443AD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D524553" w14:textId="77777777" w:rsidR="00AE754F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83A39B8" w14:textId="77777777" w:rsidR="001443AD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Start-ups</w:t>
      </w:r>
    </w:p>
    <w:p w14:paraId="6CC54D5D" w14:textId="77777777" w:rsidR="00580750" w:rsidRPr="002D38F6" w:rsidRDefault="00580750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835DCFF" w14:textId="77777777" w:rsidR="00AE754F" w:rsidRPr="002D38F6" w:rsidRDefault="00AE754F" w:rsidP="001443A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56C1859" w14:textId="77777777" w:rsidR="00580750" w:rsidRPr="002D38F6" w:rsidRDefault="00AE754F" w:rsidP="0058075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 xml:space="preserve">Clinical trials </w:t>
      </w:r>
      <w:r w:rsidRPr="002D38F6">
        <w:rPr>
          <w:rFonts w:ascii="Century Gothic" w:hAnsi="Century Gothic"/>
          <w:bCs/>
          <w:i/>
          <w:color w:val="auto"/>
          <w:sz w:val="18"/>
          <w:szCs w:val="18"/>
          <w:lang w:val="en-GB"/>
        </w:rPr>
        <w:t>(Biology only)</w:t>
      </w:r>
    </w:p>
    <w:p w14:paraId="4EEEF5E2" w14:textId="77777777" w:rsidR="00580750" w:rsidRPr="002D38F6" w:rsidRDefault="00580750" w:rsidP="0058075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05BBA24" w14:textId="77777777" w:rsidR="00AE754F" w:rsidRPr="002D38F6" w:rsidRDefault="00AE754F" w:rsidP="00580750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A00C528" w14:textId="77777777" w:rsidR="00241B61" w:rsidRPr="002D38F6" w:rsidRDefault="00AE754F" w:rsidP="00AE754F">
      <w:pPr>
        <w:pStyle w:val="0-TITRERAPPORT"/>
        <w:numPr>
          <w:ilvl w:val="0"/>
          <w:numId w:val="22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Expertise</w:t>
      </w:r>
    </w:p>
    <w:p w14:paraId="2A984D59" w14:textId="77777777" w:rsidR="00241B61" w:rsidRPr="002D38F6" w:rsidRDefault="00241B61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FDC238E" w14:textId="77777777" w:rsidR="00CE206C" w:rsidRPr="002D38F6" w:rsidRDefault="00AE754F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Consulting</w:t>
      </w:r>
    </w:p>
    <w:p w14:paraId="2B4CB85B" w14:textId="77777777" w:rsidR="00580750" w:rsidRPr="002D38F6" w:rsidRDefault="00580750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949569F" w14:textId="77777777" w:rsidR="00AE754F" w:rsidRPr="002D38F6" w:rsidRDefault="00AE754F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D8CEA40" w14:textId="77777777" w:rsidR="00241B61" w:rsidRPr="002D38F6" w:rsidRDefault="00AE754F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Participation in expert committees (ANSES etc.)</w:t>
      </w:r>
    </w:p>
    <w:p w14:paraId="320386F2" w14:textId="77777777" w:rsidR="00241B61" w:rsidRPr="002D38F6" w:rsidRDefault="00241B61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C5CC8C1" w14:textId="77777777" w:rsidR="00AE754F" w:rsidRPr="002D38F6" w:rsidRDefault="00AE754F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E8E81F6" w14:textId="77777777" w:rsidR="00241B61" w:rsidRPr="002D38F6" w:rsidRDefault="00AE754F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Legal expertise</w:t>
      </w:r>
    </w:p>
    <w:p w14:paraId="5C1C78C8" w14:textId="77777777" w:rsidR="00E36666" w:rsidRPr="002D38F6" w:rsidRDefault="00E36666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B527642" w14:textId="77777777" w:rsidR="00AE754F" w:rsidRPr="002D38F6" w:rsidRDefault="00AE754F" w:rsidP="00241B61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58FA781" w14:textId="77777777" w:rsidR="008E1CE2" w:rsidRPr="002D38F6" w:rsidRDefault="00B27446" w:rsidP="00B27446">
      <w:pPr>
        <w:pStyle w:val="0-TITRERAPPORT"/>
        <w:numPr>
          <w:ilvl w:val="0"/>
          <w:numId w:val="22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Expert and standardization reports</w:t>
      </w:r>
    </w:p>
    <w:p w14:paraId="6319DE6C" w14:textId="77777777" w:rsidR="008E1CE2" w:rsidRPr="002D38F6" w:rsidRDefault="008E1CE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276B7EA" w14:textId="77777777" w:rsidR="005F6596" w:rsidRPr="002D38F6" w:rsidRDefault="005F6596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F7A6E50" w14:textId="77777777" w:rsidR="008E1CE2" w:rsidRPr="002D38F6" w:rsidRDefault="009D4F89" w:rsidP="009D4F89">
      <w:pPr>
        <w:pStyle w:val="0-TITRERAPPORT"/>
        <w:numPr>
          <w:ilvl w:val="0"/>
          <w:numId w:val="22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Public outreach</w:t>
      </w:r>
    </w:p>
    <w:p w14:paraId="26E6D8E4" w14:textId="77777777" w:rsidR="008E1CE2" w:rsidRPr="002D38F6" w:rsidRDefault="008E1CE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11B76E7" w14:textId="77777777" w:rsidR="008E1CE2" w:rsidRPr="002D38F6" w:rsidRDefault="009D4F89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Radio broadcasts, TV shows, magazines</w:t>
      </w:r>
    </w:p>
    <w:p w14:paraId="15AD27C1" w14:textId="77777777" w:rsidR="00F6307F" w:rsidRPr="002D38F6" w:rsidRDefault="00F6307F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EDAD48F" w14:textId="77777777" w:rsidR="009D4F89" w:rsidRPr="002D38F6" w:rsidRDefault="009D4F89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C192ED5" w14:textId="77777777" w:rsidR="008E1CE2" w:rsidRPr="002D38F6" w:rsidRDefault="009D4F89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Journal articles, interviews, book edition, videos, etc.</w:t>
      </w:r>
    </w:p>
    <w:p w14:paraId="0D26580B" w14:textId="77777777" w:rsidR="008E1CE2" w:rsidRPr="002D38F6" w:rsidRDefault="008E1CE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30C51BD" w14:textId="77777777" w:rsidR="009D4F89" w:rsidRPr="002D38F6" w:rsidRDefault="009D4F89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AA8702D" w14:textId="77777777" w:rsidR="008E1CE2" w:rsidRPr="002D38F6" w:rsidRDefault="00D47BA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Other popularization outputs</w:t>
      </w:r>
    </w:p>
    <w:p w14:paraId="0AE44C80" w14:textId="77777777" w:rsidR="008E1CE2" w:rsidRPr="002D38F6" w:rsidRDefault="008E1CE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35773B5" w14:textId="77777777" w:rsidR="00D47BA2" w:rsidRPr="002D38F6" w:rsidRDefault="00D47BA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CFEE335" w14:textId="77777777" w:rsidR="008E1CE2" w:rsidRPr="002D38F6" w:rsidRDefault="00D47BA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Debates on science and society</w:t>
      </w:r>
    </w:p>
    <w:p w14:paraId="595F5D37" w14:textId="77777777" w:rsidR="007B6B26" w:rsidRPr="002D38F6" w:rsidRDefault="007B6B26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A87F5A6" w14:textId="77777777" w:rsidR="00D47BA2" w:rsidRPr="002D38F6" w:rsidRDefault="00D47BA2" w:rsidP="008E1CE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CE7C603" w14:textId="77777777" w:rsidR="00FB60B8" w:rsidRPr="002D38F6" w:rsidRDefault="00F6307F" w:rsidP="008E1CE2">
      <w:pPr>
        <w:pStyle w:val="Corpsdetexte"/>
        <w:spacing w:line="240" w:lineRule="exact"/>
        <w:rPr>
          <w:rFonts w:ascii="Century Gothic" w:hAnsi="Century Gothic"/>
          <w:bCs/>
          <w:i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bCs/>
          <w:i/>
          <w:color w:val="auto"/>
          <w:sz w:val="18"/>
          <w:szCs w:val="18"/>
          <w:lang w:val="en-GB"/>
        </w:rPr>
        <w:t>…</w:t>
      </w:r>
    </w:p>
    <w:p w14:paraId="32A4195D" w14:textId="77777777" w:rsidR="00F6307F" w:rsidRPr="002D38F6" w:rsidRDefault="00F6307F" w:rsidP="008E1CE2">
      <w:pPr>
        <w:pStyle w:val="Corpsdetexte"/>
        <w:spacing w:line="240" w:lineRule="exact"/>
        <w:rPr>
          <w:rFonts w:ascii="Century Gothic" w:hAnsi="Century Gothic"/>
          <w:bCs/>
          <w:i/>
          <w:color w:val="auto"/>
          <w:sz w:val="18"/>
          <w:szCs w:val="18"/>
          <w:lang w:val="en-GB"/>
        </w:rPr>
      </w:pPr>
    </w:p>
    <w:p w14:paraId="5C6DC812" w14:textId="77777777" w:rsidR="00846B5D" w:rsidRPr="002D38F6" w:rsidRDefault="00846B5D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AA138B8" w14:textId="77777777" w:rsidR="00542703" w:rsidRPr="002D38F6" w:rsidRDefault="00542703" w:rsidP="00846B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609F769" w14:textId="77777777" w:rsidR="000D21E5" w:rsidRPr="002D38F6" w:rsidRDefault="00F0081A" w:rsidP="000D21E5">
      <w:pPr>
        <w:pStyle w:val="Corpsdetexte"/>
        <w:tabs>
          <w:tab w:val="clear" w:pos="1276"/>
          <w:tab w:val="clear" w:pos="1701"/>
          <w:tab w:val="left" w:pos="567"/>
        </w:tabs>
        <w:spacing w:before="160" w:after="160" w:line="240" w:lineRule="exact"/>
        <w:ind w:left="567" w:hanging="567"/>
        <w:rPr>
          <w:rFonts w:ascii="Century Gothic" w:eastAsia="Times" w:hAnsi="Century Gothic"/>
          <w:caps/>
          <w:color w:val="ED145B"/>
          <w:w w:val="105"/>
          <w:lang w:val="en-GB" w:eastAsia="en-US"/>
        </w:rPr>
      </w:pPr>
      <w:r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>III</w:t>
      </w:r>
      <w:r w:rsidR="000D21E5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 xml:space="preserve"> -</w:t>
      </w:r>
      <w:r w:rsidR="000D21E5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ab/>
      </w:r>
      <w:r w:rsidR="00D47BA2" w:rsidRPr="002D38F6">
        <w:rPr>
          <w:rFonts w:ascii="Century Gothic" w:eastAsia="Times" w:hAnsi="Century Gothic"/>
          <w:caps/>
          <w:color w:val="ED145B"/>
          <w:w w:val="105"/>
          <w:lang w:val="en-GB" w:eastAsia="en-US"/>
        </w:rPr>
        <w:t>Involvement in training through research</w:t>
      </w:r>
    </w:p>
    <w:p w14:paraId="176547B2" w14:textId="77777777" w:rsidR="00F6307F" w:rsidRPr="002D38F6" w:rsidRDefault="00F6307F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7D6BD9B" w14:textId="363C6B14" w:rsidR="003E5C8F" w:rsidRDefault="003E5C8F" w:rsidP="003E5C8F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highlight the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most selective</w:t>
      </w:r>
      <w:r w:rsidR="001C0452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6F13E44A" w14:textId="77777777" w:rsidR="00F6307F" w:rsidRPr="002D38F6" w:rsidRDefault="00F6307F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929D760" w14:textId="77777777" w:rsidR="00EC170B" w:rsidRPr="002D38F6" w:rsidRDefault="00EC170B" w:rsidP="00D9572E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5387EAE" w14:textId="77777777" w:rsidR="00EF5C4F" w:rsidRDefault="00D47BA2" w:rsidP="00D47BA2">
      <w:pPr>
        <w:pStyle w:val="0-TITRERAPPORT"/>
        <w:numPr>
          <w:ilvl w:val="0"/>
          <w:numId w:val="17"/>
        </w:numPr>
        <w:rPr>
          <w:rFonts w:eastAsia="Times"/>
          <w:b/>
          <w:color w:val="5C2D91"/>
          <w:sz w:val="22"/>
          <w:szCs w:val="22"/>
          <w:lang w:val="en-GB"/>
        </w:rPr>
      </w:pPr>
      <w:r w:rsidRPr="002D38F6">
        <w:rPr>
          <w:rFonts w:eastAsia="Times"/>
          <w:b/>
          <w:color w:val="5C2D91"/>
          <w:sz w:val="22"/>
          <w:szCs w:val="22"/>
          <w:lang w:val="en-GB"/>
        </w:rPr>
        <w:t>Educational outputs</w:t>
      </w:r>
    </w:p>
    <w:p w14:paraId="28338DA3" w14:textId="77777777" w:rsidR="004D13E1" w:rsidRPr="0078705D" w:rsidRDefault="004D13E1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3860C4B" w14:textId="03B1C546" w:rsidR="003E5C8F" w:rsidRDefault="003E5C8F" w:rsidP="001C0452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list the outputs and provide information on their impact (l</w:t>
      </w:r>
      <w:r w:rsidR="001C0452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ocal, national, international).</w:t>
      </w:r>
    </w:p>
    <w:p w14:paraId="07A5D39E" w14:textId="77777777" w:rsidR="00EF5C4F" w:rsidRPr="002D38F6" w:rsidRDefault="00EF5C4F" w:rsidP="00EF5C4F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FB403F9" w14:textId="77777777" w:rsidR="00EF5C4F" w:rsidRPr="002D38F6" w:rsidRDefault="00D47BA2" w:rsidP="00EF5C4F">
      <w:pPr>
        <w:pStyle w:val="Corpsdetexte"/>
        <w:spacing w:line="240" w:lineRule="exact"/>
        <w:rPr>
          <w:rFonts w:ascii="Century Gothic" w:hAnsi="Century Gothic"/>
          <w:color w:val="5C2D91"/>
          <w:sz w:val="18"/>
          <w:lang w:val="en-GB" w:eastAsia="en-US"/>
        </w:rPr>
      </w:pPr>
      <w:r w:rsidRPr="002D38F6">
        <w:rPr>
          <w:rFonts w:ascii="Century Gothic" w:hAnsi="Century Gothic"/>
          <w:color w:val="5C2D91"/>
          <w:sz w:val="18"/>
          <w:lang w:val="en-GB" w:eastAsia="en-US"/>
        </w:rPr>
        <w:t>Books</w:t>
      </w:r>
    </w:p>
    <w:p w14:paraId="380974C6" w14:textId="77777777" w:rsidR="00D47BA2" w:rsidRPr="002D38F6" w:rsidRDefault="00D47BA2" w:rsidP="00EF5C4F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DD19995" w14:textId="77777777" w:rsidR="00D47BA2" w:rsidRPr="002D38F6" w:rsidRDefault="00D47BA2" w:rsidP="00EF5C4F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CFDD82C" w14:textId="77777777" w:rsidR="008C7FFC" w:rsidRPr="002D38F6" w:rsidRDefault="00D47BA2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2D38F6">
        <w:rPr>
          <w:rFonts w:ascii="Century Gothic" w:hAnsi="Century Gothic"/>
          <w:i/>
          <w:color w:val="5C2D91"/>
          <w:sz w:val="18"/>
          <w:lang w:val="en-GB" w:eastAsia="en-US"/>
        </w:rPr>
        <w:t>E-learning, MOOCs, multimedia lessons, etc.</w:t>
      </w:r>
    </w:p>
    <w:p w14:paraId="415AF12B" w14:textId="77777777" w:rsidR="00542703" w:rsidRPr="002D38F6" w:rsidRDefault="00542703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8E2C8A6" w14:textId="77777777" w:rsidR="00D47BA2" w:rsidRPr="004D13E1" w:rsidRDefault="00D47BA2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3C05899" w14:textId="3C3033B3" w:rsidR="008C7FFC" w:rsidRPr="004D13E1" w:rsidRDefault="003E5C8F" w:rsidP="003E5C8F">
      <w:pPr>
        <w:pStyle w:val="0-TITRERAPPORT"/>
        <w:numPr>
          <w:ilvl w:val="0"/>
          <w:numId w:val="17"/>
        </w:numPr>
        <w:rPr>
          <w:bCs/>
          <w:color w:val="auto"/>
          <w:sz w:val="18"/>
          <w:szCs w:val="18"/>
          <w:lang w:val="en-GB"/>
        </w:rPr>
      </w:pPr>
      <w:r w:rsidRPr="001C0452">
        <w:rPr>
          <w:rFonts w:eastAsia="Times"/>
          <w:b/>
          <w:noProof/>
          <w:color w:val="5C2D91"/>
          <w:sz w:val="22"/>
          <w:szCs w:val="22"/>
          <w:lang w:val="en-US"/>
        </w:rPr>
        <w:t>For humanities only, published</w:t>
      </w:r>
      <w:r w:rsidRPr="004D13E1">
        <w:rPr>
          <w:rFonts w:eastAsia="Times"/>
          <w:b/>
          <w:color w:val="5C2D91"/>
          <w:sz w:val="22"/>
          <w:szCs w:val="22"/>
          <w:lang w:val="en-GB"/>
        </w:rPr>
        <w:t xml:space="preserve"> PhD theses</w:t>
      </w:r>
    </w:p>
    <w:p w14:paraId="6B1D2104" w14:textId="77777777" w:rsidR="004D13E1" w:rsidRPr="0078705D" w:rsidRDefault="004D13E1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8C05A40" w14:textId="77FC4CE2" w:rsidR="003E5C8F" w:rsidRDefault="003E5C8F" w:rsidP="001C0452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B473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list the outputs and provide information on their impact (local, national, international).</w:t>
      </w:r>
    </w:p>
    <w:p w14:paraId="56530E08" w14:textId="77777777" w:rsidR="003E5C8F" w:rsidRPr="0078705D" w:rsidRDefault="003E5C8F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83FDCFD" w14:textId="77777777" w:rsidR="00EF5C4F" w:rsidRPr="002D38F6" w:rsidRDefault="00EF5C4F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2934B6CC" w14:textId="203C2A6D" w:rsidR="004D13E1" w:rsidRPr="001C0452" w:rsidRDefault="004D13E1" w:rsidP="004D13E1">
      <w:pPr>
        <w:pStyle w:val="0-TITRERAPPORT"/>
        <w:numPr>
          <w:ilvl w:val="0"/>
          <w:numId w:val="17"/>
        </w:numPr>
        <w:rPr>
          <w:rFonts w:eastAsia="Times"/>
          <w:b/>
          <w:noProof/>
          <w:color w:val="5C2D91"/>
          <w:sz w:val="22"/>
          <w:szCs w:val="22"/>
        </w:rPr>
      </w:pPr>
      <w:r w:rsidRPr="001C0452">
        <w:rPr>
          <w:rFonts w:eastAsia="Times"/>
          <w:b/>
          <w:noProof/>
          <w:color w:val="5C2D91"/>
          <w:sz w:val="22"/>
          <w:szCs w:val="22"/>
        </w:rPr>
        <w:t>Quality of PhD student supervision</w:t>
      </w:r>
    </w:p>
    <w:p w14:paraId="13CED234" w14:textId="77777777" w:rsidR="004D13E1" w:rsidRPr="0078705D" w:rsidRDefault="004D13E1" w:rsidP="0078705D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65572DE" w14:textId="6510ADA7" w:rsidR="004D13E1" w:rsidRPr="004D13E1" w:rsidRDefault="004D13E1" w:rsidP="001C0452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4D13E1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provide information on PhD financial support, duration,</w:t>
      </w:r>
      <w:r w:rsidR="00F830DB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and</w:t>
      </w:r>
      <w:r w:rsidRPr="004D13E1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 </w:t>
      </w:r>
      <w:r w:rsidR="003C6E1E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 xml:space="preserve">rate of </w:t>
      </w:r>
      <w:r w:rsidR="005D33D1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withdrawals</w:t>
      </w:r>
      <w:r w:rsidRPr="004D13E1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.</w:t>
      </w:r>
    </w:p>
    <w:p w14:paraId="22D08DFC" w14:textId="77777777" w:rsidR="00EF5C4F" w:rsidRPr="0078705D" w:rsidRDefault="00EF5C4F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5E3B8F1" w14:textId="77777777" w:rsidR="00542703" w:rsidRDefault="00542703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3F4D24E" w14:textId="77777777" w:rsidR="001C0452" w:rsidRDefault="001C0452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234B441" w14:textId="77777777" w:rsidR="001C0452" w:rsidRPr="0078705D" w:rsidRDefault="001C0452" w:rsidP="008C7FFC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6B98D17D" w14:textId="3F346D9E" w:rsidR="005D33D1" w:rsidRPr="001C0452" w:rsidRDefault="005D33D1" w:rsidP="005D33D1">
      <w:pPr>
        <w:pStyle w:val="0-TITRERAPPORT"/>
        <w:numPr>
          <w:ilvl w:val="0"/>
          <w:numId w:val="17"/>
        </w:numPr>
        <w:rPr>
          <w:rFonts w:eastAsia="Times"/>
          <w:b/>
          <w:noProof/>
          <w:color w:val="5C2D91"/>
          <w:sz w:val="22"/>
          <w:szCs w:val="22"/>
          <w:lang w:val="en-US"/>
        </w:rPr>
      </w:pPr>
      <w:r w:rsidRPr="001C0452">
        <w:rPr>
          <w:rFonts w:eastAsia="Times"/>
          <w:b/>
          <w:noProof/>
          <w:color w:val="5C2D91"/>
          <w:sz w:val="22"/>
          <w:szCs w:val="22"/>
          <w:lang w:val="en-US"/>
        </w:rPr>
        <w:lastRenderedPageBreak/>
        <w:t>Student</w:t>
      </w:r>
      <w:r w:rsidR="00DA2525" w:rsidRPr="001C0452">
        <w:rPr>
          <w:rFonts w:eastAsia="Times"/>
          <w:b/>
          <w:noProof/>
          <w:color w:val="5C2D91"/>
          <w:sz w:val="22"/>
          <w:szCs w:val="22"/>
          <w:lang w:val="en-US"/>
        </w:rPr>
        <w:t>s’</w:t>
      </w:r>
      <w:r w:rsidRPr="001C0452">
        <w:rPr>
          <w:rFonts w:eastAsia="Times"/>
          <w:b/>
          <w:noProof/>
          <w:color w:val="5C2D91"/>
          <w:sz w:val="22"/>
          <w:szCs w:val="22"/>
          <w:lang w:val="en-US"/>
        </w:rPr>
        <w:t xml:space="preserve"> follow up in association </w:t>
      </w:r>
      <w:r w:rsidR="00DA2525" w:rsidRPr="001C0452">
        <w:rPr>
          <w:rFonts w:eastAsia="Times"/>
          <w:b/>
          <w:noProof/>
          <w:color w:val="5C2D91"/>
          <w:sz w:val="22"/>
          <w:szCs w:val="22"/>
          <w:lang w:val="en-US"/>
        </w:rPr>
        <w:t>with</w:t>
      </w:r>
      <w:r w:rsidRPr="001C0452">
        <w:rPr>
          <w:rFonts w:eastAsia="Times"/>
          <w:b/>
          <w:noProof/>
          <w:color w:val="5C2D91"/>
          <w:sz w:val="22"/>
          <w:szCs w:val="22"/>
          <w:lang w:val="en-US"/>
        </w:rPr>
        <w:t xml:space="preserve"> doctoral schools</w:t>
      </w:r>
    </w:p>
    <w:p w14:paraId="44C66D6E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D009623" w14:textId="141E7679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</w:pPr>
      <w:r w:rsidRPr="001C0452">
        <w:rPr>
          <w:rFonts w:ascii="Century Gothic" w:hAnsi="Century Gothic"/>
          <w:b/>
          <w:bCs/>
          <w:i/>
          <w:color w:val="auto"/>
          <w:sz w:val="18"/>
          <w:szCs w:val="18"/>
          <w:lang w:val="en-GB"/>
        </w:rPr>
        <w:t>Please, describe here the actions taken to facilitate and follow up the career of PhDsS after leaving the unit/team.</w:t>
      </w:r>
    </w:p>
    <w:p w14:paraId="1A8CC516" w14:textId="77777777" w:rsid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ED9CEEA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3DF496FD" w14:textId="084A3564" w:rsidR="001C0452" w:rsidRDefault="001C0452" w:rsidP="001C0452">
      <w:pPr>
        <w:pStyle w:val="Paragraphedeliste"/>
        <w:numPr>
          <w:ilvl w:val="0"/>
          <w:numId w:val="17"/>
        </w:numPr>
        <w:rPr>
          <w:rFonts w:ascii="Century Gothic" w:eastAsia="Times" w:hAnsi="Century Gothic"/>
          <w:b/>
          <w:noProof/>
          <w:color w:val="5C2D91"/>
          <w:sz w:val="22"/>
          <w:szCs w:val="22"/>
        </w:rPr>
      </w:pPr>
      <w:r w:rsidRPr="001C0452">
        <w:rPr>
          <w:rFonts w:ascii="Century Gothic" w:eastAsia="Times" w:hAnsi="Century Gothic"/>
          <w:b/>
          <w:noProof/>
          <w:color w:val="5C2D91"/>
          <w:sz w:val="22"/>
          <w:szCs w:val="22"/>
        </w:rPr>
        <w:t>Participation to international training p</w:t>
      </w:r>
      <w:r>
        <w:rPr>
          <w:rFonts w:ascii="Century Gothic" w:eastAsia="Times" w:hAnsi="Century Gothic"/>
          <w:b/>
          <w:noProof/>
          <w:color w:val="5C2D91"/>
          <w:sz w:val="22"/>
          <w:szCs w:val="22"/>
        </w:rPr>
        <w:t>rograms (e. g. Erasmus Mondus)</w:t>
      </w:r>
    </w:p>
    <w:p w14:paraId="0712121B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5B4D3F3E" w14:textId="33FAEBAE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  <w:r w:rsidRPr="00E13253">
        <w:rPr>
          <w:rFonts w:ascii="Century Gothic" w:hAnsi="Century Gothic"/>
          <w:b/>
          <w:i/>
          <w:sz w:val="18"/>
          <w:szCs w:val="18"/>
          <w:lang w:val="en-GB"/>
        </w:rPr>
        <w:t>Please, describe here the actions taken</w:t>
      </w:r>
      <w:r>
        <w:rPr>
          <w:rFonts w:ascii="Century Gothic" w:hAnsi="Century Gothic"/>
          <w:b/>
          <w:i/>
          <w:sz w:val="18"/>
          <w:szCs w:val="18"/>
          <w:lang w:val="en-GB"/>
        </w:rPr>
        <w:t xml:space="preserve"> and the results.</w:t>
      </w:r>
    </w:p>
    <w:p w14:paraId="3D801886" w14:textId="77777777" w:rsid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5A48AB3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C2A96ED" w14:textId="79E268E3" w:rsidR="001C0452" w:rsidRDefault="001C0452" w:rsidP="001C0452">
      <w:pPr>
        <w:pStyle w:val="0-TITRERAPPORT"/>
        <w:numPr>
          <w:ilvl w:val="0"/>
          <w:numId w:val="17"/>
        </w:numPr>
        <w:rPr>
          <w:rFonts w:eastAsia="Times"/>
          <w:b/>
          <w:noProof/>
          <w:color w:val="5C2D91"/>
          <w:sz w:val="22"/>
          <w:szCs w:val="22"/>
          <w:lang w:val="en-US"/>
        </w:rPr>
      </w:pPr>
      <w:r w:rsidRPr="001C0452">
        <w:rPr>
          <w:rFonts w:eastAsia="Times"/>
          <w:b/>
          <w:noProof/>
          <w:color w:val="5C2D91"/>
          <w:sz w:val="22"/>
          <w:szCs w:val="22"/>
          <w:lang w:val="en-US"/>
        </w:rPr>
        <w:t>PhD student participation to scientific animation and unit/team life</w:t>
      </w:r>
    </w:p>
    <w:p w14:paraId="534E1D61" w14:textId="77777777" w:rsidR="001C0452" w:rsidRPr="0078705D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6C9ECAC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/>
          <w:i/>
          <w:sz w:val="18"/>
          <w:szCs w:val="18"/>
          <w:lang w:val="en-GB"/>
        </w:rPr>
      </w:pPr>
      <w:r w:rsidRPr="001C0452">
        <w:rPr>
          <w:rFonts w:ascii="Century Gothic" w:hAnsi="Century Gothic"/>
          <w:b/>
          <w:i/>
          <w:sz w:val="18"/>
          <w:szCs w:val="18"/>
          <w:lang w:val="en-GB"/>
        </w:rPr>
        <w:t>Please, describe here the actions taken and the results.</w:t>
      </w:r>
    </w:p>
    <w:p w14:paraId="3B898BE7" w14:textId="77777777" w:rsid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4AFE0142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1F30E3C" w14:textId="77777777" w:rsidR="001C0452" w:rsidRDefault="001C0452" w:rsidP="001C0452">
      <w:pPr>
        <w:pStyle w:val="Paragraphedeliste"/>
        <w:numPr>
          <w:ilvl w:val="0"/>
          <w:numId w:val="17"/>
        </w:numPr>
        <w:rPr>
          <w:rFonts w:ascii="Century Gothic" w:eastAsia="Times" w:hAnsi="Century Gothic"/>
          <w:b/>
          <w:noProof/>
          <w:color w:val="5C2D91"/>
          <w:sz w:val="22"/>
          <w:szCs w:val="22"/>
          <w:lang w:val="en-US"/>
        </w:rPr>
      </w:pPr>
      <w:r w:rsidRPr="001C0452">
        <w:rPr>
          <w:rFonts w:ascii="Century Gothic" w:eastAsia="Times" w:hAnsi="Century Gothic"/>
          <w:b/>
          <w:noProof/>
          <w:color w:val="5C2D91"/>
          <w:sz w:val="22"/>
          <w:szCs w:val="22"/>
          <w:lang w:val="en-US"/>
        </w:rPr>
        <w:t>Participation of team members in setting up Master courses</w:t>
      </w:r>
    </w:p>
    <w:p w14:paraId="6A56CAEE" w14:textId="77777777" w:rsidR="001C0452" w:rsidRPr="0078705D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EB406BF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/>
          <w:i/>
          <w:sz w:val="18"/>
          <w:szCs w:val="18"/>
          <w:lang w:val="en-GB"/>
        </w:rPr>
      </w:pPr>
      <w:r w:rsidRPr="001C0452">
        <w:rPr>
          <w:rFonts w:ascii="Century Gothic" w:hAnsi="Century Gothic"/>
          <w:b/>
          <w:i/>
          <w:sz w:val="18"/>
          <w:szCs w:val="18"/>
          <w:lang w:val="en-GB"/>
        </w:rPr>
        <w:t>Please, describe here the actions taken and the results.</w:t>
      </w:r>
    </w:p>
    <w:p w14:paraId="7B7391A5" w14:textId="77777777" w:rsid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BA752FE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0124A541" w14:textId="77777777" w:rsidR="001C0452" w:rsidRPr="001C0452" w:rsidRDefault="001C0452" w:rsidP="001C0452">
      <w:pPr>
        <w:pStyle w:val="Paragraphedeliste"/>
        <w:numPr>
          <w:ilvl w:val="0"/>
          <w:numId w:val="17"/>
        </w:numPr>
        <w:rPr>
          <w:rFonts w:ascii="Century Gothic" w:eastAsia="Times" w:hAnsi="Century Gothic"/>
          <w:b/>
          <w:noProof/>
          <w:color w:val="5C2D91"/>
          <w:sz w:val="22"/>
          <w:szCs w:val="22"/>
          <w:lang w:val="en-US"/>
        </w:rPr>
      </w:pPr>
      <w:r w:rsidRPr="001C0452">
        <w:rPr>
          <w:rFonts w:ascii="Century Gothic" w:eastAsia="Times" w:hAnsi="Century Gothic"/>
          <w:b/>
          <w:noProof/>
          <w:color w:val="5C2D91"/>
          <w:sz w:val="22"/>
          <w:szCs w:val="22"/>
          <w:lang w:val="en-US"/>
        </w:rPr>
        <w:t>Student publications (for Biology only)</w:t>
      </w:r>
    </w:p>
    <w:p w14:paraId="44E3AE57" w14:textId="77777777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71089555" w14:textId="2FDD02C1" w:rsidR="001C0452" w:rsidRPr="001C0452" w:rsidRDefault="001C0452" w:rsidP="001C0452">
      <w:pPr>
        <w:pStyle w:val="Corpsdetexte"/>
        <w:spacing w:line="240" w:lineRule="exact"/>
        <w:rPr>
          <w:rFonts w:ascii="Century Gothic" w:hAnsi="Century Gothic"/>
          <w:b/>
          <w:i/>
          <w:sz w:val="18"/>
          <w:szCs w:val="18"/>
          <w:lang w:val="en-GB"/>
        </w:rPr>
      </w:pPr>
      <w:r w:rsidRPr="001C0452">
        <w:rPr>
          <w:rFonts w:ascii="Century Gothic" w:hAnsi="Century Gothic"/>
          <w:b/>
          <w:i/>
          <w:sz w:val="18"/>
          <w:szCs w:val="18"/>
          <w:lang w:val="en-GB"/>
        </w:rPr>
        <w:t>Here, provide the number and the quality of PhD student publications</w:t>
      </w:r>
      <w:r w:rsidR="002F197B">
        <w:rPr>
          <w:rFonts w:ascii="Century Gothic" w:hAnsi="Century Gothic"/>
          <w:b/>
          <w:i/>
          <w:sz w:val="18"/>
          <w:szCs w:val="18"/>
          <w:lang w:val="en-GB"/>
        </w:rPr>
        <w:t>.</w:t>
      </w:r>
      <w:bookmarkStart w:id="0" w:name="_GoBack"/>
      <w:bookmarkEnd w:id="0"/>
    </w:p>
    <w:p w14:paraId="53D3CC6A" w14:textId="77777777" w:rsidR="001C0452" w:rsidRPr="0078705D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p w14:paraId="1F50525B" w14:textId="77777777" w:rsidR="001C0452" w:rsidRDefault="001C0452" w:rsidP="001C0452">
      <w:pPr>
        <w:pStyle w:val="Corpsdetexte"/>
        <w:spacing w:line="240" w:lineRule="exact"/>
        <w:rPr>
          <w:rFonts w:ascii="Century Gothic" w:hAnsi="Century Gothic"/>
          <w:bCs/>
          <w:color w:val="auto"/>
          <w:sz w:val="18"/>
          <w:szCs w:val="18"/>
          <w:lang w:val="en-GB"/>
        </w:rPr>
      </w:pPr>
    </w:p>
    <w:sectPr w:rsidR="001C0452" w:rsidSect="00021E7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709" w:footer="17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EE5B0" w14:textId="77777777" w:rsidR="00773A5F" w:rsidRDefault="00773A5F">
      <w:r>
        <w:separator/>
      </w:r>
    </w:p>
  </w:endnote>
  <w:endnote w:type="continuationSeparator" w:id="0">
    <w:p w14:paraId="3EA0BC53" w14:textId="77777777" w:rsidR="00773A5F" w:rsidRDefault="007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BDE7A" w14:textId="77777777" w:rsidR="00773A5F" w:rsidRPr="00BB212C" w:rsidRDefault="00773A5F" w:rsidP="00D9575C">
    <w:pPr>
      <w:pStyle w:val="Pieddepage"/>
      <w:tabs>
        <w:tab w:val="clear" w:pos="9072"/>
        <w:tab w:val="right" w:pos="9639"/>
      </w:tabs>
      <w:ind w:right="-7"/>
      <w:jc w:val="right"/>
      <w:rPr>
        <w:rFonts w:ascii="Century Gothic" w:hAnsi="Century Gothic"/>
        <w:sz w:val="14"/>
        <w:szCs w:val="14"/>
      </w:rPr>
    </w:pPr>
    <w:r w:rsidRPr="006054FD">
      <w:rPr>
        <w:rFonts w:ascii="Century Gothic" w:hAnsi="Century Gothic"/>
        <w:sz w:val="14"/>
        <w:szCs w:val="14"/>
      </w:rPr>
      <w:t>Campagne d’</w:t>
    </w:r>
    <w:r>
      <w:rPr>
        <w:rFonts w:ascii="Century Gothic" w:hAnsi="Century Gothic"/>
        <w:sz w:val="14"/>
        <w:szCs w:val="14"/>
      </w:rPr>
      <w:t>évaluation  2018-2019 – Vague E</w:t>
    </w:r>
    <w:r w:rsidRPr="006054FD"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6054FD">
      <w:rPr>
        <w:rFonts w:ascii="Century Gothic" w:hAnsi="Century Gothic"/>
        <w:sz w:val="14"/>
        <w:szCs w:val="14"/>
      </w:rPr>
      <w:t>Département d’évaluation de</w:t>
    </w:r>
    <w:r>
      <w:rPr>
        <w:rFonts w:ascii="Century Gothic" w:hAnsi="Century Gothic"/>
        <w:sz w:val="14"/>
        <w:szCs w:val="14"/>
      </w:rPr>
      <w:t xml:space="preserve"> la recherche</w:t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6054FD">
      <w:rPr>
        <w:rFonts w:ascii="Century Gothic" w:hAnsi="Century Gothic"/>
        <w:sz w:val="14"/>
        <w:szCs w:val="14"/>
      </w:rPr>
      <w:tab/>
    </w:r>
    <w:sdt>
      <w:sdtPr>
        <w:rPr>
          <w:rFonts w:ascii="Century Gothic" w:hAnsi="Century Gothic"/>
          <w:sz w:val="14"/>
          <w:szCs w:val="14"/>
        </w:rPr>
        <w:id w:val="-72971223"/>
        <w:docPartObj>
          <w:docPartGallery w:val="Page Numbers (Bottom of Page)"/>
          <w:docPartUnique/>
        </w:docPartObj>
      </w:sdtPr>
      <w:sdtEndPr/>
      <w:sdtContent>
        <w:r w:rsidRPr="006054FD">
          <w:rPr>
            <w:rFonts w:ascii="Century Gothic" w:hAnsi="Century Gothic"/>
            <w:sz w:val="14"/>
            <w:szCs w:val="14"/>
          </w:rPr>
          <w:fldChar w:fldCharType="begin"/>
        </w:r>
        <w:r w:rsidRPr="006054FD">
          <w:rPr>
            <w:rFonts w:ascii="Century Gothic" w:hAnsi="Century Gothic"/>
            <w:sz w:val="14"/>
            <w:szCs w:val="14"/>
          </w:rPr>
          <w:instrText>PAGE   \* MERGEFORMAT</w:instrText>
        </w:r>
        <w:r w:rsidRPr="006054FD">
          <w:rPr>
            <w:rFonts w:ascii="Century Gothic" w:hAnsi="Century Gothic"/>
            <w:sz w:val="14"/>
            <w:szCs w:val="14"/>
          </w:rPr>
          <w:fldChar w:fldCharType="separate"/>
        </w:r>
        <w:r w:rsidR="002F197B">
          <w:rPr>
            <w:rFonts w:ascii="Century Gothic" w:hAnsi="Century Gothic"/>
            <w:noProof/>
            <w:sz w:val="14"/>
            <w:szCs w:val="14"/>
          </w:rPr>
          <w:t>7</w:t>
        </w:r>
        <w:r w:rsidRPr="006054FD">
          <w:rPr>
            <w:rFonts w:ascii="Century Gothic" w:hAnsi="Century Gothic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C27A4" w14:textId="77777777" w:rsidR="00773A5F" w:rsidRPr="00214891" w:rsidRDefault="00773A5F" w:rsidP="00214891">
    <w:pPr>
      <w:tabs>
        <w:tab w:val="center" w:pos="4536"/>
        <w:tab w:val="right" w:pos="9639"/>
      </w:tabs>
      <w:spacing w:after="0"/>
      <w:ind w:right="1"/>
      <w:jc w:val="both"/>
      <w:rPr>
        <w:rFonts w:ascii="Century Gothic" w:eastAsia="Trebuchet MS" w:hAnsi="Century Gothic" w:cs="Trebuchet MS"/>
        <w:color w:val="000000"/>
        <w:sz w:val="14"/>
        <w:szCs w:val="14"/>
        <w:lang w:eastAsia="fr-FR"/>
      </w:rPr>
    </w:pP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>Campagne d’évaluation  2018-2019 – Vague E</w:t>
    </w: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ab/>
    </w: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ab/>
    </w:r>
    <w:r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>Novembre 2017</w:t>
    </w:r>
    <w:r w:rsidRPr="00214891">
      <w:rPr>
        <w:rFonts w:ascii="Century Gothic" w:eastAsia="Trebuchet MS" w:hAnsi="Century Gothic" w:cs="Trebuchet MS"/>
        <w:color w:val="000000"/>
        <w:sz w:val="14"/>
        <w:szCs w:val="14"/>
        <w:lang w:eastAsia="fr-FR"/>
      </w:rPr>
      <w:tab/>
    </w:r>
  </w:p>
  <w:p w14:paraId="7159AE72" w14:textId="77777777" w:rsidR="00773A5F" w:rsidRPr="00D32E91" w:rsidRDefault="00773A5F" w:rsidP="003A113A">
    <w:pPr>
      <w:pStyle w:val="Pieddepage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4BC53" w14:textId="77777777" w:rsidR="00773A5F" w:rsidRDefault="00773A5F">
      <w:r>
        <w:separator/>
      </w:r>
    </w:p>
  </w:footnote>
  <w:footnote w:type="continuationSeparator" w:id="0">
    <w:p w14:paraId="42724F9F" w14:textId="77777777" w:rsidR="00773A5F" w:rsidRDefault="0077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AAC7" w14:textId="77777777" w:rsidR="00773A5F" w:rsidRDefault="00773A5F" w:rsidP="003A113A">
    <w:pPr>
      <w:spacing w:after="0"/>
      <w:rPr>
        <w:rFonts w:ascii="Century Gothic" w:eastAsia="MS Mincho" w:hAnsi="Century Gothic"/>
        <w:sz w:val="16"/>
        <w:szCs w:val="16"/>
        <w:lang w:eastAsia="ja-JP"/>
      </w:rPr>
    </w:pPr>
    <w:r w:rsidRPr="003A113A">
      <w:rPr>
        <w:noProof/>
        <w:sz w:val="16"/>
        <w:szCs w:val="16"/>
        <w:lang w:eastAsia="fr-FR"/>
      </w:rPr>
      <w:drawing>
        <wp:anchor distT="0" distB="0" distL="114300" distR="114300" simplePos="0" relativeHeight="251667456" behindDoc="1" locked="0" layoutInCell="1" allowOverlap="1" wp14:anchorId="79D5E94D" wp14:editId="1E6421B1">
          <wp:simplePos x="0" y="0"/>
          <wp:positionH relativeFrom="column">
            <wp:posOffset>5735955</wp:posOffset>
          </wp:positionH>
          <wp:positionV relativeFrom="paragraph">
            <wp:posOffset>-227965</wp:posOffset>
          </wp:positionV>
          <wp:extent cx="719455" cy="719455"/>
          <wp:effectExtent l="0" t="0" r="0" b="0"/>
          <wp:wrapThrough wrapText="bothSides">
            <wp:wrapPolygon edited="0">
              <wp:start x="5719" y="572"/>
              <wp:lineTo x="1144" y="6291"/>
              <wp:lineTo x="572" y="10867"/>
              <wp:lineTo x="4004" y="10867"/>
              <wp:lineTo x="2860" y="16014"/>
              <wp:lineTo x="4575" y="19446"/>
              <wp:lineTo x="8579" y="20590"/>
              <wp:lineTo x="14298" y="20590"/>
              <wp:lineTo x="17158" y="19446"/>
              <wp:lineTo x="18874" y="14870"/>
              <wp:lineTo x="17158" y="10867"/>
              <wp:lineTo x="20590" y="10867"/>
              <wp:lineTo x="20018" y="6863"/>
              <wp:lineTo x="14870" y="572"/>
              <wp:lineTo x="5719" y="572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B - Logo Hcé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1E70FC" w14:textId="77777777" w:rsidR="00773A5F" w:rsidRPr="003A113A" w:rsidRDefault="00773A5F" w:rsidP="003A113A">
    <w:pPr>
      <w:spacing w:after="0"/>
      <w:rPr>
        <w:rFonts w:ascii="Century Gothic" w:eastAsia="MS Mincho" w:hAnsi="Century Gothic"/>
        <w:sz w:val="16"/>
        <w:szCs w:val="16"/>
        <w:lang w:eastAsia="ja-JP"/>
      </w:rPr>
    </w:pPr>
    <w:r>
      <w:rPr>
        <w:rFonts w:ascii="Century Gothic" w:eastAsia="MS Mincho" w:hAnsi="Century Gothic"/>
        <w:sz w:val="16"/>
        <w:szCs w:val="16"/>
        <w:lang w:eastAsia="ja-JP"/>
      </w:rPr>
      <w:t>Annexe 4</w:t>
    </w:r>
    <w:r w:rsidRPr="003A113A">
      <w:rPr>
        <w:rFonts w:ascii="Century Gothic" w:eastAsia="MS Mincho" w:hAnsi="Century Gothic"/>
        <w:sz w:val="16"/>
        <w:szCs w:val="16"/>
        <w:lang w:eastAsia="ja-JP"/>
      </w:rPr>
      <w:t xml:space="preserve"> </w:t>
    </w:r>
    <w:r>
      <w:rPr>
        <w:rFonts w:ascii="Century Gothic" w:eastAsia="MS Mincho" w:hAnsi="Century Gothic"/>
        <w:sz w:val="16"/>
        <w:szCs w:val="16"/>
        <w:lang w:eastAsia="ja-JP"/>
      </w:rPr>
      <w:t>– Sélection des produits et activités de la recherche</w:t>
    </w:r>
  </w:p>
  <w:p w14:paraId="58E11B1C" w14:textId="77777777" w:rsidR="00773A5F" w:rsidRPr="003A113A" w:rsidRDefault="00773A5F" w:rsidP="003A113A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iCs/>
        <w:sz w:val="16"/>
        <w:szCs w:val="16"/>
      </w:rPr>
    </w:pPr>
  </w:p>
  <w:p w14:paraId="4ED9D76A" w14:textId="77777777" w:rsidR="00773A5F" w:rsidRDefault="00773A5F" w:rsidP="00841F70">
    <w:pPr>
      <w:pStyle w:val="En-tte"/>
      <w:tabs>
        <w:tab w:val="clear" w:pos="4536"/>
        <w:tab w:val="clear" w:pos="9072"/>
        <w:tab w:val="right" w:pos="9639"/>
      </w:tabs>
      <w:rPr>
        <w:rFonts w:ascii="Trebuchet MS" w:eastAsia="Times New Roman" w:hAnsi="Trebuchet MS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EF70" w14:textId="77777777" w:rsidR="00773A5F" w:rsidRDefault="00773A5F">
    <w:pPr>
      <w:pStyle w:val="En-tte"/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026D3A61" wp14:editId="33653BC2">
          <wp:simplePos x="0" y="0"/>
          <wp:positionH relativeFrom="column">
            <wp:posOffset>-694055</wp:posOffset>
          </wp:positionH>
          <wp:positionV relativeFrom="paragraph">
            <wp:posOffset>-433705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Couv Référent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6823">
      <w:rPr>
        <w:rFonts w:ascii="Trebuchet MS" w:eastAsia="Times New Roman" w:hAnsi="Trebuchet MS"/>
        <w:i/>
        <w:sz w:val="16"/>
        <w:szCs w:val="16"/>
      </w:rPr>
      <w:t xml:space="preserve"> </w:t>
    </w:r>
    <w:r>
      <w:rPr>
        <w:rFonts w:ascii="Trebuchet MS" w:eastAsia="Times New Roman" w:hAnsi="Trebuchet MS"/>
        <w:i/>
        <w:sz w:val="16"/>
        <w:szCs w:val="16"/>
      </w:rPr>
      <w:tab/>
    </w:r>
  </w:p>
  <w:p w14:paraId="65BF5F45" w14:textId="77777777" w:rsidR="00773A5F" w:rsidRDefault="00773A5F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</w:p>
  <w:p w14:paraId="79B6D41F" w14:textId="77777777" w:rsidR="00773A5F" w:rsidRPr="00140E01" w:rsidRDefault="00773A5F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  <w:r w:rsidRPr="00140E01">
      <w:rPr>
        <w:rFonts w:ascii="Century Gothic" w:hAnsi="Century Gothic"/>
        <w:b/>
        <w:noProof/>
        <w:color w:val="ED145B"/>
        <w:sz w:val="22"/>
      </w:rPr>
      <w:t xml:space="preserve">Département d’évaluation </w:t>
    </w:r>
  </w:p>
  <w:p w14:paraId="75F4A557" w14:textId="77777777" w:rsidR="00773A5F" w:rsidRDefault="00773A5F" w:rsidP="00D32E91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  <w:r>
      <w:rPr>
        <w:rFonts w:ascii="Century Gothic" w:hAnsi="Century Gothic"/>
        <w:b/>
        <w:noProof/>
        <w:color w:val="ED145B"/>
        <w:sz w:val="22"/>
      </w:rPr>
      <w:t>d</w:t>
    </w:r>
    <w:r w:rsidRPr="00140E01">
      <w:rPr>
        <w:rFonts w:ascii="Century Gothic" w:hAnsi="Century Gothic"/>
        <w:b/>
        <w:noProof/>
        <w:color w:val="ED145B"/>
        <w:sz w:val="22"/>
      </w:rPr>
      <w:t>e</w:t>
    </w:r>
    <w:r>
      <w:rPr>
        <w:rFonts w:ascii="Century Gothic" w:hAnsi="Century Gothic"/>
        <w:b/>
        <w:noProof/>
        <w:color w:val="ED145B"/>
        <w:sz w:val="22"/>
      </w:rPr>
      <w:t xml:space="preserve"> la recherche</w:t>
    </w:r>
  </w:p>
  <w:p w14:paraId="4577F304" w14:textId="77777777" w:rsidR="00773A5F" w:rsidRDefault="00773A5F">
    <w:pPr>
      <w:pStyle w:val="En-tte"/>
      <w:rPr>
        <w:rFonts w:ascii="Trebuchet MS" w:eastAsia="Times New Roman" w:hAnsi="Trebuchet MS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170C"/>
    <w:multiLevelType w:val="hybridMultilevel"/>
    <w:tmpl w:val="D6ECAF9E"/>
    <w:lvl w:ilvl="0" w:tplc="D62CDB2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283A"/>
    <w:multiLevelType w:val="hybridMultilevel"/>
    <w:tmpl w:val="2932CA30"/>
    <w:lvl w:ilvl="0" w:tplc="EE26E246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54C"/>
    <w:multiLevelType w:val="hybridMultilevel"/>
    <w:tmpl w:val="2932CA30"/>
    <w:lvl w:ilvl="0" w:tplc="EE26E246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66BA"/>
    <w:multiLevelType w:val="hybridMultilevel"/>
    <w:tmpl w:val="11C897CE"/>
    <w:lvl w:ilvl="0" w:tplc="90D6F510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B99"/>
    <w:multiLevelType w:val="hybridMultilevel"/>
    <w:tmpl w:val="D840D1F4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C84045"/>
    <w:multiLevelType w:val="hybridMultilevel"/>
    <w:tmpl w:val="24A4F1EA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03512B"/>
    <w:multiLevelType w:val="hybridMultilevel"/>
    <w:tmpl w:val="02A85FA4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801405"/>
    <w:multiLevelType w:val="hybridMultilevel"/>
    <w:tmpl w:val="3A8C5D68"/>
    <w:lvl w:ilvl="0" w:tplc="0F9EA2EA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5D4F62"/>
    <w:multiLevelType w:val="hybridMultilevel"/>
    <w:tmpl w:val="A710B52C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DAE0765"/>
    <w:multiLevelType w:val="hybridMultilevel"/>
    <w:tmpl w:val="A710B52C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82442F"/>
    <w:multiLevelType w:val="hybridMultilevel"/>
    <w:tmpl w:val="F440BBF4"/>
    <w:lvl w:ilvl="0" w:tplc="72A4924E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95328"/>
    <w:multiLevelType w:val="hybridMultilevel"/>
    <w:tmpl w:val="51C433E6"/>
    <w:lvl w:ilvl="0" w:tplc="70FCE42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9AA4DA2"/>
    <w:multiLevelType w:val="hybridMultilevel"/>
    <w:tmpl w:val="979CBA76"/>
    <w:lvl w:ilvl="0" w:tplc="72A4924E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B0347"/>
    <w:multiLevelType w:val="hybridMultilevel"/>
    <w:tmpl w:val="93EE92A0"/>
    <w:lvl w:ilvl="0" w:tplc="227E8FA8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01EE"/>
    <w:multiLevelType w:val="hybridMultilevel"/>
    <w:tmpl w:val="24A4F1EA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C93E89"/>
    <w:multiLevelType w:val="hybridMultilevel"/>
    <w:tmpl w:val="C16028B6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464654"/>
    <w:multiLevelType w:val="hybridMultilevel"/>
    <w:tmpl w:val="3A8C5D68"/>
    <w:lvl w:ilvl="0" w:tplc="0F9EA2EA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100581"/>
    <w:multiLevelType w:val="hybridMultilevel"/>
    <w:tmpl w:val="85C8B6A6"/>
    <w:lvl w:ilvl="0" w:tplc="8C50790E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63ABA"/>
    <w:multiLevelType w:val="hybridMultilevel"/>
    <w:tmpl w:val="A710B52C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65465A"/>
    <w:multiLevelType w:val="hybridMultilevel"/>
    <w:tmpl w:val="7774376C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0EE5EF2"/>
    <w:multiLevelType w:val="hybridMultilevel"/>
    <w:tmpl w:val="42BCA2D4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360F45"/>
    <w:multiLevelType w:val="hybridMultilevel"/>
    <w:tmpl w:val="24A4F1EA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820569"/>
    <w:multiLevelType w:val="hybridMultilevel"/>
    <w:tmpl w:val="AD9229D8"/>
    <w:lvl w:ilvl="0" w:tplc="BF8A93E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0"/>
  </w:num>
  <w:num w:numId="5">
    <w:abstractNumId w:val="19"/>
  </w:num>
  <w:num w:numId="6">
    <w:abstractNumId w:val="4"/>
  </w:num>
  <w:num w:numId="7">
    <w:abstractNumId w:val="22"/>
  </w:num>
  <w:num w:numId="8">
    <w:abstractNumId w:val="15"/>
  </w:num>
  <w:num w:numId="9">
    <w:abstractNumId w:val="6"/>
  </w:num>
  <w:num w:numId="10">
    <w:abstractNumId w:val="8"/>
  </w:num>
  <w:num w:numId="11">
    <w:abstractNumId w:val="18"/>
  </w:num>
  <w:num w:numId="12">
    <w:abstractNumId w:val="9"/>
  </w:num>
  <w:num w:numId="13">
    <w:abstractNumId w:val="14"/>
  </w:num>
  <w:num w:numId="14">
    <w:abstractNumId w:val="21"/>
  </w:num>
  <w:num w:numId="15">
    <w:abstractNumId w:val="5"/>
  </w:num>
  <w:num w:numId="16">
    <w:abstractNumId w:val="17"/>
  </w:num>
  <w:num w:numId="17">
    <w:abstractNumId w:val="2"/>
  </w:num>
  <w:num w:numId="18">
    <w:abstractNumId w:val="12"/>
  </w:num>
  <w:num w:numId="19">
    <w:abstractNumId w:val="10"/>
  </w:num>
  <w:num w:numId="20">
    <w:abstractNumId w:val="13"/>
  </w:num>
  <w:num w:numId="21">
    <w:abstractNumId w:val="3"/>
  </w:num>
  <w:num w:numId="22">
    <w:abstractNumId w:val="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C3"/>
    <w:rsid w:val="000013DA"/>
    <w:rsid w:val="000014C0"/>
    <w:rsid w:val="00002585"/>
    <w:rsid w:val="00012432"/>
    <w:rsid w:val="000134E2"/>
    <w:rsid w:val="0001546C"/>
    <w:rsid w:val="00015E6E"/>
    <w:rsid w:val="00021E73"/>
    <w:rsid w:val="00024A21"/>
    <w:rsid w:val="00025607"/>
    <w:rsid w:val="00025A44"/>
    <w:rsid w:val="00030240"/>
    <w:rsid w:val="0003158A"/>
    <w:rsid w:val="00040155"/>
    <w:rsid w:val="00041098"/>
    <w:rsid w:val="00047414"/>
    <w:rsid w:val="0005070B"/>
    <w:rsid w:val="0005091D"/>
    <w:rsid w:val="00055E3F"/>
    <w:rsid w:val="00057C17"/>
    <w:rsid w:val="000610FA"/>
    <w:rsid w:val="00070E99"/>
    <w:rsid w:val="00072E76"/>
    <w:rsid w:val="00076C79"/>
    <w:rsid w:val="00082472"/>
    <w:rsid w:val="0008447F"/>
    <w:rsid w:val="00084A4F"/>
    <w:rsid w:val="000919F6"/>
    <w:rsid w:val="00092421"/>
    <w:rsid w:val="00092434"/>
    <w:rsid w:val="0009613A"/>
    <w:rsid w:val="00097C69"/>
    <w:rsid w:val="000A41BE"/>
    <w:rsid w:val="000A7FC1"/>
    <w:rsid w:val="000B1682"/>
    <w:rsid w:val="000B1EDB"/>
    <w:rsid w:val="000B218B"/>
    <w:rsid w:val="000B5A19"/>
    <w:rsid w:val="000B7AA0"/>
    <w:rsid w:val="000C0798"/>
    <w:rsid w:val="000C7715"/>
    <w:rsid w:val="000D115B"/>
    <w:rsid w:val="000D21E5"/>
    <w:rsid w:val="000E2467"/>
    <w:rsid w:val="000E3263"/>
    <w:rsid w:val="00104F6C"/>
    <w:rsid w:val="00112480"/>
    <w:rsid w:val="0011467C"/>
    <w:rsid w:val="001231A4"/>
    <w:rsid w:val="00132911"/>
    <w:rsid w:val="001329C7"/>
    <w:rsid w:val="00132B12"/>
    <w:rsid w:val="00140963"/>
    <w:rsid w:val="0014413F"/>
    <w:rsid w:val="001443AD"/>
    <w:rsid w:val="0014590B"/>
    <w:rsid w:val="00145AF5"/>
    <w:rsid w:val="001507A8"/>
    <w:rsid w:val="001508D2"/>
    <w:rsid w:val="00150FFA"/>
    <w:rsid w:val="001520AA"/>
    <w:rsid w:val="00166073"/>
    <w:rsid w:val="001707EF"/>
    <w:rsid w:val="001758C0"/>
    <w:rsid w:val="00181880"/>
    <w:rsid w:val="00184609"/>
    <w:rsid w:val="001902F6"/>
    <w:rsid w:val="001A0881"/>
    <w:rsid w:val="001A42E6"/>
    <w:rsid w:val="001A43D6"/>
    <w:rsid w:val="001A4D14"/>
    <w:rsid w:val="001A5B88"/>
    <w:rsid w:val="001A7D82"/>
    <w:rsid w:val="001B3886"/>
    <w:rsid w:val="001B5D2B"/>
    <w:rsid w:val="001B7291"/>
    <w:rsid w:val="001C0452"/>
    <w:rsid w:val="001C4614"/>
    <w:rsid w:val="001C4FF0"/>
    <w:rsid w:val="001C50AB"/>
    <w:rsid w:val="001D05AB"/>
    <w:rsid w:val="001D0AD2"/>
    <w:rsid w:val="001D55E1"/>
    <w:rsid w:val="001D7AF3"/>
    <w:rsid w:val="001E28DD"/>
    <w:rsid w:val="001E2B24"/>
    <w:rsid w:val="001E4E76"/>
    <w:rsid w:val="001E7D79"/>
    <w:rsid w:val="001F012F"/>
    <w:rsid w:val="001F232E"/>
    <w:rsid w:val="001F437F"/>
    <w:rsid w:val="001F66A2"/>
    <w:rsid w:val="001F7CED"/>
    <w:rsid w:val="00203404"/>
    <w:rsid w:val="00205D53"/>
    <w:rsid w:val="00211FB8"/>
    <w:rsid w:val="002122AE"/>
    <w:rsid w:val="00214891"/>
    <w:rsid w:val="00223C27"/>
    <w:rsid w:val="002248C3"/>
    <w:rsid w:val="002313C7"/>
    <w:rsid w:val="00231D15"/>
    <w:rsid w:val="00233217"/>
    <w:rsid w:val="00241B61"/>
    <w:rsid w:val="0024228C"/>
    <w:rsid w:val="00243E3D"/>
    <w:rsid w:val="00253B63"/>
    <w:rsid w:val="0026533D"/>
    <w:rsid w:val="00265597"/>
    <w:rsid w:val="00265D4B"/>
    <w:rsid w:val="00267EC7"/>
    <w:rsid w:val="0027221B"/>
    <w:rsid w:val="00272D9E"/>
    <w:rsid w:val="0027506F"/>
    <w:rsid w:val="00276145"/>
    <w:rsid w:val="00277641"/>
    <w:rsid w:val="00280725"/>
    <w:rsid w:val="00280E0A"/>
    <w:rsid w:val="00291F9C"/>
    <w:rsid w:val="00294E01"/>
    <w:rsid w:val="00296E0A"/>
    <w:rsid w:val="002A16D0"/>
    <w:rsid w:val="002A6446"/>
    <w:rsid w:val="002B3759"/>
    <w:rsid w:val="002C299B"/>
    <w:rsid w:val="002C5B1C"/>
    <w:rsid w:val="002D2AEE"/>
    <w:rsid w:val="002D38F6"/>
    <w:rsid w:val="002D4555"/>
    <w:rsid w:val="002D4A33"/>
    <w:rsid w:val="002D5F60"/>
    <w:rsid w:val="002D6DBD"/>
    <w:rsid w:val="002E05CB"/>
    <w:rsid w:val="002E1E4C"/>
    <w:rsid w:val="002E39F6"/>
    <w:rsid w:val="002E3B0D"/>
    <w:rsid w:val="002E5E21"/>
    <w:rsid w:val="002F197B"/>
    <w:rsid w:val="002F6D46"/>
    <w:rsid w:val="00300F9C"/>
    <w:rsid w:val="00304E30"/>
    <w:rsid w:val="00311895"/>
    <w:rsid w:val="00311DDA"/>
    <w:rsid w:val="003171A7"/>
    <w:rsid w:val="00324918"/>
    <w:rsid w:val="00335AAC"/>
    <w:rsid w:val="00336B83"/>
    <w:rsid w:val="00337029"/>
    <w:rsid w:val="00337591"/>
    <w:rsid w:val="00344B3F"/>
    <w:rsid w:val="00347518"/>
    <w:rsid w:val="00351504"/>
    <w:rsid w:val="00354ABB"/>
    <w:rsid w:val="00354D08"/>
    <w:rsid w:val="00356049"/>
    <w:rsid w:val="0035747E"/>
    <w:rsid w:val="00361045"/>
    <w:rsid w:val="00362D4F"/>
    <w:rsid w:val="003642EC"/>
    <w:rsid w:val="003664D7"/>
    <w:rsid w:val="00371454"/>
    <w:rsid w:val="003731FC"/>
    <w:rsid w:val="00373F6A"/>
    <w:rsid w:val="003974FE"/>
    <w:rsid w:val="003A113A"/>
    <w:rsid w:val="003B0286"/>
    <w:rsid w:val="003B25B0"/>
    <w:rsid w:val="003B4036"/>
    <w:rsid w:val="003B795E"/>
    <w:rsid w:val="003C2B9A"/>
    <w:rsid w:val="003C550A"/>
    <w:rsid w:val="003C6E1E"/>
    <w:rsid w:val="003D0A00"/>
    <w:rsid w:val="003E0936"/>
    <w:rsid w:val="003E5C8F"/>
    <w:rsid w:val="003F1DD4"/>
    <w:rsid w:val="003F2C1B"/>
    <w:rsid w:val="003F2FCA"/>
    <w:rsid w:val="003F6877"/>
    <w:rsid w:val="00400751"/>
    <w:rsid w:val="00402470"/>
    <w:rsid w:val="00403520"/>
    <w:rsid w:val="004041B1"/>
    <w:rsid w:val="0040707B"/>
    <w:rsid w:val="00412304"/>
    <w:rsid w:val="00422467"/>
    <w:rsid w:val="004243A6"/>
    <w:rsid w:val="00430BAE"/>
    <w:rsid w:val="00432D2E"/>
    <w:rsid w:val="004348BF"/>
    <w:rsid w:val="00443180"/>
    <w:rsid w:val="00453AA6"/>
    <w:rsid w:val="00453B43"/>
    <w:rsid w:val="004568A3"/>
    <w:rsid w:val="00464366"/>
    <w:rsid w:val="00466FD4"/>
    <w:rsid w:val="0047234A"/>
    <w:rsid w:val="0047588B"/>
    <w:rsid w:val="00482B64"/>
    <w:rsid w:val="004850D5"/>
    <w:rsid w:val="00495A69"/>
    <w:rsid w:val="004A2176"/>
    <w:rsid w:val="004A2DB0"/>
    <w:rsid w:val="004A4AB8"/>
    <w:rsid w:val="004B2CCD"/>
    <w:rsid w:val="004C000E"/>
    <w:rsid w:val="004C1550"/>
    <w:rsid w:val="004C169E"/>
    <w:rsid w:val="004C3521"/>
    <w:rsid w:val="004C5EC5"/>
    <w:rsid w:val="004C6BB7"/>
    <w:rsid w:val="004C6D03"/>
    <w:rsid w:val="004D13E1"/>
    <w:rsid w:val="004D2C2F"/>
    <w:rsid w:val="004D4D2A"/>
    <w:rsid w:val="004D5235"/>
    <w:rsid w:val="004D791C"/>
    <w:rsid w:val="004E309C"/>
    <w:rsid w:val="004E3E5D"/>
    <w:rsid w:val="004E4393"/>
    <w:rsid w:val="004E4729"/>
    <w:rsid w:val="004E51DC"/>
    <w:rsid w:val="004F0A22"/>
    <w:rsid w:val="0050114B"/>
    <w:rsid w:val="005112B2"/>
    <w:rsid w:val="00511D9D"/>
    <w:rsid w:val="00514337"/>
    <w:rsid w:val="00522603"/>
    <w:rsid w:val="00525642"/>
    <w:rsid w:val="00526122"/>
    <w:rsid w:val="00527A2C"/>
    <w:rsid w:val="005323F8"/>
    <w:rsid w:val="00532DA2"/>
    <w:rsid w:val="00535941"/>
    <w:rsid w:val="00537DC5"/>
    <w:rsid w:val="00542703"/>
    <w:rsid w:val="00544A68"/>
    <w:rsid w:val="0054517B"/>
    <w:rsid w:val="00547FB1"/>
    <w:rsid w:val="00551395"/>
    <w:rsid w:val="00551703"/>
    <w:rsid w:val="00552908"/>
    <w:rsid w:val="00553A5D"/>
    <w:rsid w:val="00580750"/>
    <w:rsid w:val="005814E3"/>
    <w:rsid w:val="00586857"/>
    <w:rsid w:val="00590277"/>
    <w:rsid w:val="005955C3"/>
    <w:rsid w:val="005A2161"/>
    <w:rsid w:val="005B123F"/>
    <w:rsid w:val="005B1434"/>
    <w:rsid w:val="005B3B4C"/>
    <w:rsid w:val="005B5FA2"/>
    <w:rsid w:val="005C01D4"/>
    <w:rsid w:val="005C15E5"/>
    <w:rsid w:val="005C179C"/>
    <w:rsid w:val="005C48B3"/>
    <w:rsid w:val="005C5F78"/>
    <w:rsid w:val="005D200C"/>
    <w:rsid w:val="005D33D1"/>
    <w:rsid w:val="005D677B"/>
    <w:rsid w:val="005D6DB8"/>
    <w:rsid w:val="005D73F0"/>
    <w:rsid w:val="005E2F6E"/>
    <w:rsid w:val="005E5D54"/>
    <w:rsid w:val="005E6823"/>
    <w:rsid w:val="005F0D74"/>
    <w:rsid w:val="005F2A48"/>
    <w:rsid w:val="005F6596"/>
    <w:rsid w:val="00600665"/>
    <w:rsid w:val="00606214"/>
    <w:rsid w:val="006156EA"/>
    <w:rsid w:val="006215DF"/>
    <w:rsid w:val="006243E8"/>
    <w:rsid w:val="0063061C"/>
    <w:rsid w:val="00630EFE"/>
    <w:rsid w:val="0063373E"/>
    <w:rsid w:val="00634CCB"/>
    <w:rsid w:val="00642420"/>
    <w:rsid w:val="00652E30"/>
    <w:rsid w:val="006549B7"/>
    <w:rsid w:val="00656E46"/>
    <w:rsid w:val="00660CBD"/>
    <w:rsid w:val="00661665"/>
    <w:rsid w:val="00663510"/>
    <w:rsid w:val="00667D18"/>
    <w:rsid w:val="00677470"/>
    <w:rsid w:val="00681D2A"/>
    <w:rsid w:val="00683A55"/>
    <w:rsid w:val="00683B08"/>
    <w:rsid w:val="00685CA8"/>
    <w:rsid w:val="00691D58"/>
    <w:rsid w:val="00693705"/>
    <w:rsid w:val="006A4BEF"/>
    <w:rsid w:val="006A7476"/>
    <w:rsid w:val="006B02B4"/>
    <w:rsid w:val="006B6FFA"/>
    <w:rsid w:val="006C145F"/>
    <w:rsid w:val="006C674B"/>
    <w:rsid w:val="006D1BDB"/>
    <w:rsid w:val="006D33C9"/>
    <w:rsid w:val="006E24FA"/>
    <w:rsid w:val="006E4898"/>
    <w:rsid w:val="006F5654"/>
    <w:rsid w:val="00701FB0"/>
    <w:rsid w:val="0071201C"/>
    <w:rsid w:val="00714548"/>
    <w:rsid w:val="00717E86"/>
    <w:rsid w:val="0072319B"/>
    <w:rsid w:val="00727291"/>
    <w:rsid w:val="00731CB6"/>
    <w:rsid w:val="007340AD"/>
    <w:rsid w:val="00741385"/>
    <w:rsid w:val="00745406"/>
    <w:rsid w:val="00760201"/>
    <w:rsid w:val="00762970"/>
    <w:rsid w:val="007642E9"/>
    <w:rsid w:val="0076480C"/>
    <w:rsid w:val="007671F1"/>
    <w:rsid w:val="00770619"/>
    <w:rsid w:val="00773A5F"/>
    <w:rsid w:val="007820F3"/>
    <w:rsid w:val="0078705D"/>
    <w:rsid w:val="00787823"/>
    <w:rsid w:val="00790896"/>
    <w:rsid w:val="00793255"/>
    <w:rsid w:val="00796F81"/>
    <w:rsid w:val="0079743F"/>
    <w:rsid w:val="007A0A1E"/>
    <w:rsid w:val="007A0BCD"/>
    <w:rsid w:val="007A2729"/>
    <w:rsid w:val="007A2D12"/>
    <w:rsid w:val="007A3CB2"/>
    <w:rsid w:val="007A4CC8"/>
    <w:rsid w:val="007A5DEE"/>
    <w:rsid w:val="007B0002"/>
    <w:rsid w:val="007B2D83"/>
    <w:rsid w:val="007B6B26"/>
    <w:rsid w:val="007C4E74"/>
    <w:rsid w:val="007D3CA0"/>
    <w:rsid w:val="007D6090"/>
    <w:rsid w:val="007D6B88"/>
    <w:rsid w:val="007D75EF"/>
    <w:rsid w:val="007E0979"/>
    <w:rsid w:val="007E173A"/>
    <w:rsid w:val="007E59C9"/>
    <w:rsid w:val="007E7D2D"/>
    <w:rsid w:val="007F11C8"/>
    <w:rsid w:val="007F7549"/>
    <w:rsid w:val="008005F5"/>
    <w:rsid w:val="008067D9"/>
    <w:rsid w:val="00810462"/>
    <w:rsid w:val="00811228"/>
    <w:rsid w:val="00811AD0"/>
    <w:rsid w:val="00812869"/>
    <w:rsid w:val="00813466"/>
    <w:rsid w:val="00814374"/>
    <w:rsid w:val="008143F1"/>
    <w:rsid w:val="00815508"/>
    <w:rsid w:val="00823973"/>
    <w:rsid w:val="00823A50"/>
    <w:rsid w:val="0083223D"/>
    <w:rsid w:val="008341DF"/>
    <w:rsid w:val="0083587E"/>
    <w:rsid w:val="008373AF"/>
    <w:rsid w:val="0083796B"/>
    <w:rsid w:val="00841F70"/>
    <w:rsid w:val="00842564"/>
    <w:rsid w:val="00843987"/>
    <w:rsid w:val="00845448"/>
    <w:rsid w:val="00846B5D"/>
    <w:rsid w:val="0086013D"/>
    <w:rsid w:val="008619FF"/>
    <w:rsid w:val="00861F52"/>
    <w:rsid w:val="0086204C"/>
    <w:rsid w:val="00864060"/>
    <w:rsid w:val="008677C4"/>
    <w:rsid w:val="00871F82"/>
    <w:rsid w:val="008730E8"/>
    <w:rsid w:val="008762E3"/>
    <w:rsid w:val="00881B10"/>
    <w:rsid w:val="00887328"/>
    <w:rsid w:val="00895573"/>
    <w:rsid w:val="008957E1"/>
    <w:rsid w:val="00896874"/>
    <w:rsid w:val="008A5ADC"/>
    <w:rsid w:val="008A65DF"/>
    <w:rsid w:val="008C29AE"/>
    <w:rsid w:val="008C36C6"/>
    <w:rsid w:val="008C49CC"/>
    <w:rsid w:val="008C7FFC"/>
    <w:rsid w:val="008D2F0F"/>
    <w:rsid w:val="008D4F1E"/>
    <w:rsid w:val="008D69AB"/>
    <w:rsid w:val="008E1CE2"/>
    <w:rsid w:val="008F15C6"/>
    <w:rsid w:val="008F2720"/>
    <w:rsid w:val="0090469B"/>
    <w:rsid w:val="00904CFF"/>
    <w:rsid w:val="00905876"/>
    <w:rsid w:val="0090769E"/>
    <w:rsid w:val="00914CB8"/>
    <w:rsid w:val="00915A81"/>
    <w:rsid w:val="00915BB0"/>
    <w:rsid w:val="00922E0C"/>
    <w:rsid w:val="00924EA4"/>
    <w:rsid w:val="009371C3"/>
    <w:rsid w:val="0094323B"/>
    <w:rsid w:val="00943B57"/>
    <w:rsid w:val="00944057"/>
    <w:rsid w:val="00947580"/>
    <w:rsid w:val="00950AAA"/>
    <w:rsid w:val="009570A2"/>
    <w:rsid w:val="009621F2"/>
    <w:rsid w:val="009630DD"/>
    <w:rsid w:val="00963E2C"/>
    <w:rsid w:val="00966225"/>
    <w:rsid w:val="00967E4F"/>
    <w:rsid w:val="00971575"/>
    <w:rsid w:val="009725EA"/>
    <w:rsid w:val="009726FD"/>
    <w:rsid w:val="00974D05"/>
    <w:rsid w:val="00975DC2"/>
    <w:rsid w:val="0097601F"/>
    <w:rsid w:val="00982160"/>
    <w:rsid w:val="009874A6"/>
    <w:rsid w:val="009903FA"/>
    <w:rsid w:val="0099237D"/>
    <w:rsid w:val="00995DA6"/>
    <w:rsid w:val="009A00BD"/>
    <w:rsid w:val="009A2E86"/>
    <w:rsid w:val="009A31E5"/>
    <w:rsid w:val="009A4879"/>
    <w:rsid w:val="009A586D"/>
    <w:rsid w:val="009B0D0A"/>
    <w:rsid w:val="009B1FC6"/>
    <w:rsid w:val="009C1458"/>
    <w:rsid w:val="009C2367"/>
    <w:rsid w:val="009C3161"/>
    <w:rsid w:val="009C6729"/>
    <w:rsid w:val="009D4D81"/>
    <w:rsid w:val="009D4F89"/>
    <w:rsid w:val="009D5AD6"/>
    <w:rsid w:val="009D7328"/>
    <w:rsid w:val="009E11DE"/>
    <w:rsid w:val="009E45F3"/>
    <w:rsid w:val="009E7A12"/>
    <w:rsid w:val="009F2500"/>
    <w:rsid w:val="009F7D4C"/>
    <w:rsid w:val="00A04C05"/>
    <w:rsid w:val="00A16C56"/>
    <w:rsid w:val="00A20643"/>
    <w:rsid w:val="00A24AAC"/>
    <w:rsid w:val="00A26EB5"/>
    <w:rsid w:val="00A276C8"/>
    <w:rsid w:val="00A34A40"/>
    <w:rsid w:val="00A36CF5"/>
    <w:rsid w:val="00A370E4"/>
    <w:rsid w:val="00A37412"/>
    <w:rsid w:val="00A406F3"/>
    <w:rsid w:val="00A4070C"/>
    <w:rsid w:val="00A44235"/>
    <w:rsid w:val="00A5142D"/>
    <w:rsid w:val="00A569FF"/>
    <w:rsid w:val="00A56AB8"/>
    <w:rsid w:val="00A63963"/>
    <w:rsid w:val="00A65BDB"/>
    <w:rsid w:val="00A722DF"/>
    <w:rsid w:val="00A73D1A"/>
    <w:rsid w:val="00A74219"/>
    <w:rsid w:val="00A74326"/>
    <w:rsid w:val="00A74BDD"/>
    <w:rsid w:val="00A77435"/>
    <w:rsid w:val="00A7796C"/>
    <w:rsid w:val="00A8060F"/>
    <w:rsid w:val="00A81D85"/>
    <w:rsid w:val="00A837FF"/>
    <w:rsid w:val="00A9142E"/>
    <w:rsid w:val="00A968BB"/>
    <w:rsid w:val="00AA0DB3"/>
    <w:rsid w:val="00AB2C9A"/>
    <w:rsid w:val="00AB4C89"/>
    <w:rsid w:val="00AC2341"/>
    <w:rsid w:val="00AC41E5"/>
    <w:rsid w:val="00AC46B3"/>
    <w:rsid w:val="00AC52CC"/>
    <w:rsid w:val="00AD2386"/>
    <w:rsid w:val="00AD6FC0"/>
    <w:rsid w:val="00AD753E"/>
    <w:rsid w:val="00AE478A"/>
    <w:rsid w:val="00AE754F"/>
    <w:rsid w:val="00AF4BCC"/>
    <w:rsid w:val="00AF5661"/>
    <w:rsid w:val="00B016DB"/>
    <w:rsid w:val="00B12692"/>
    <w:rsid w:val="00B12F86"/>
    <w:rsid w:val="00B14E62"/>
    <w:rsid w:val="00B158C6"/>
    <w:rsid w:val="00B20268"/>
    <w:rsid w:val="00B21A34"/>
    <w:rsid w:val="00B24321"/>
    <w:rsid w:val="00B27446"/>
    <w:rsid w:val="00B278EC"/>
    <w:rsid w:val="00B31828"/>
    <w:rsid w:val="00B42CE2"/>
    <w:rsid w:val="00B44697"/>
    <w:rsid w:val="00B473DB"/>
    <w:rsid w:val="00B530E4"/>
    <w:rsid w:val="00B5642C"/>
    <w:rsid w:val="00B6046D"/>
    <w:rsid w:val="00B719D5"/>
    <w:rsid w:val="00B73EA6"/>
    <w:rsid w:val="00B749C2"/>
    <w:rsid w:val="00B760EF"/>
    <w:rsid w:val="00B76A40"/>
    <w:rsid w:val="00B76F8F"/>
    <w:rsid w:val="00B80A66"/>
    <w:rsid w:val="00B80C3C"/>
    <w:rsid w:val="00B83671"/>
    <w:rsid w:val="00B83A51"/>
    <w:rsid w:val="00B8403D"/>
    <w:rsid w:val="00B946C9"/>
    <w:rsid w:val="00B94ABA"/>
    <w:rsid w:val="00B954B2"/>
    <w:rsid w:val="00B97090"/>
    <w:rsid w:val="00BA569A"/>
    <w:rsid w:val="00BA635F"/>
    <w:rsid w:val="00BA6880"/>
    <w:rsid w:val="00BB212C"/>
    <w:rsid w:val="00BB4F92"/>
    <w:rsid w:val="00BB5CA9"/>
    <w:rsid w:val="00BC06F4"/>
    <w:rsid w:val="00BC1BE2"/>
    <w:rsid w:val="00BC1EEE"/>
    <w:rsid w:val="00BC4CAD"/>
    <w:rsid w:val="00BD2DB2"/>
    <w:rsid w:val="00BD55C4"/>
    <w:rsid w:val="00BD5CC2"/>
    <w:rsid w:val="00BD6CC2"/>
    <w:rsid w:val="00BD7A6D"/>
    <w:rsid w:val="00BF037B"/>
    <w:rsid w:val="00BF2AFD"/>
    <w:rsid w:val="00BF5195"/>
    <w:rsid w:val="00BF64DC"/>
    <w:rsid w:val="00C010CA"/>
    <w:rsid w:val="00C013CA"/>
    <w:rsid w:val="00C02CF7"/>
    <w:rsid w:val="00C10DD6"/>
    <w:rsid w:val="00C133F2"/>
    <w:rsid w:val="00C150D9"/>
    <w:rsid w:val="00C1640B"/>
    <w:rsid w:val="00C2036C"/>
    <w:rsid w:val="00C310B6"/>
    <w:rsid w:val="00C324CF"/>
    <w:rsid w:val="00C34AD6"/>
    <w:rsid w:val="00C3643B"/>
    <w:rsid w:val="00C37CDE"/>
    <w:rsid w:val="00C4643D"/>
    <w:rsid w:val="00C60743"/>
    <w:rsid w:val="00C64952"/>
    <w:rsid w:val="00C67311"/>
    <w:rsid w:val="00C71119"/>
    <w:rsid w:val="00C74961"/>
    <w:rsid w:val="00C7653C"/>
    <w:rsid w:val="00C77C85"/>
    <w:rsid w:val="00C92721"/>
    <w:rsid w:val="00C93E1F"/>
    <w:rsid w:val="00C94880"/>
    <w:rsid w:val="00CA056E"/>
    <w:rsid w:val="00CA2844"/>
    <w:rsid w:val="00CA466A"/>
    <w:rsid w:val="00CA73B4"/>
    <w:rsid w:val="00CB2625"/>
    <w:rsid w:val="00CB6F50"/>
    <w:rsid w:val="00CB7C4A"/>
    <w:rsid w:val="00CC7A96"/>
    <w:rsid w:val="00CD200B"/>
    <w:rsid w:val="00CE0EE4"/>
    <w:rsid w:val="00CE206C"/>
    <w:rsid w:val="00CE3A34"/>
    <w:rsid w:val="00CE6D01"/>
    <w:rsid w:val="00CF07DC"/>
    <w:rsid w:val="00CF138B"/>
    <w:rsid w:val="00CF25BF"/>
    <w:rsid w:val="00CF7BB2"/>
    <w:rsid w:val="00D02472"/>
    <w:rsid w:val="00D0298C"/>
    <w:rsid w:val="00D03709"/>
    <w:rsid w:val="00D06E12"/>
    <w:rsid w:val="00D12AD8"/>
    <w:rsid w:val="00D13939"/>
    <w:rsid w:val="00D2204E"/>
    <w:rsid w:val="00D22202"/>
    <w:rsid w:val="00D236F5"/>
    <w:rsid w:val="00D271BA"/>
    <w:rsid w:val="00D30CDC"/>
    <w:rsid w:val="00D32771"/>
    <w:rsid w:val="00D32E91"/>
    <w:rsid w:val="00D35AA3"/>
    <w:rsid w:val="00D36030"/>
    <w:rsid w:val="00D3762A"/>
    <w:rsid w:val="00D402F3"/>
    <w:rsid w:val="00D4221C"/>
    <w:rsid w:val="00D436B9"/>
    <w:rsid w:val="00D45398"/>
    <w:rsid w:val="00D47BA2"/>
    <w:rsid w:val="00D47C42"/>
    <w:rsid w:val="00D524BE"/>
    <w:rsid w:val="00D53C70"/>
    <w:rsid w:val="00D629B8"/>
    <w:rsid w:val="00D717E6"/>
    <w:rsid w:val="00D80B75"/>
    <w:rsid w:val="00D82F6F"/>
    <w:rsid w:val="00D83FD2"/>
    <w:rsid w:val="00D86538"/>
    <w:rsid w:val="00D8792A"/>
    <w:rsid w:val="00D9045A"/>
    <w:rsid w:val="00D91017"/>
    <w:rsid w:val="00D92398"/>
    <w:rsid w:val="00D93187"/>
    <w:rsid w:val="00D9572E"/>
    <w:rsid w:val="00D9575C"/>
    <w:rsid w:val="00DA0B6E"/>
    <w:rsid w:val="00DA2525"/>
    <w:rsid w:val="00DA70BC"/>
    <w:rsid w:val="00DB366E"/>
    <w:rsid w:val="00DB5246"/>
    <w:rsid w:val="00DB5DD7"/>
    <w:rsid w:val="00DB6819"/>
    <w:rsid w:val="00DC52F2"/>
    <w:rsid w:val="00DC5AEA"/>
    <w:rsid w:val="00DE2791"/>
    <w:rsid w:val="00DE38FA"/>
    <w:rsid w:val="00DE4367"/>
    <w:rsid w:val="00DE5792"/>
    <w:rsid w:val="00DF1D4D"/>
    <w:rsid w:val="00DF66D3"/>
    <w:rsid w:val="00E01501"/>
    <w:rsid w:val="00E061AD"/>
    <w:rsid w:val="00E10B67"/>
    <w:rsid w:val="00E13253"/>
    <w:rsid w:val="00E153F4"/>
    <w:rsid w:val="00E1769B"/>
    <w:rsid w:val="00E218B8"/>
    <w:rsid w:val="00E259AF"/>
    <w:rsid w:val="00E365F7"/>
    <w:rsid w:val="00E36666"/>
    <w:rsid w:val="00E4252D"/>
    <w:rsid w:val="00E4404F"/>
    <w:rsid w:val="00E4525F"/>
    <w:rsid w:val="00E46B54"/>
    <w:rsid w:val="00E5093E"/>
    <w:rsid w:val="00E53FC7"/>
    <w:rsid w:val="00E600CA"/>
    <w:rsid w:val="00E63788"/>
    <w:rsid w:val="00E65E96"/>
    <w:rsid w:val="00E66305"/>
    <w:rsid w:val="00E705DA"/>
    <w:rsid w:val="00E736D6"/>
    <w:rsid w:val="00E7766D"/>
    <w:rsid w:val="00E86067"/>
    <w:rsid w:val="00EA0762"/>
    <w:rsid w:val="00EA4654"/>
    <w:rsid w:val="00EA62C9"/>
    <w:rsid w:val="00EB3A2D"/>
    <w:rsid w:val="00EB71A5"/>
    <w:rsid w:val="00EC170B"/>
    <w:rsid w:val="00ED1FCC"/>
    <w:rsid w:val="00ED3EAB"/>
    <w:rsid w:val="00ED6EA5"/>
    <w:rsid w:val="00EE16AA"/>
    <w:rsid w:val="00EF0EF2"/>
    <w:rsid w:val="00EF214F"/>
    <w:rsid w:val="00EF4333"/>
    <w:rsid w:val="00EF5C4F"/>
    <w:rsid w:val="00EF6D34"/>
    <w:rsid w:val="00F0081A"/>
    <w:rsid w:val="00F03C30"/>
    <w:rsid w:val="00F04C4E"/>
    <w:rsid w:val="00F07B87"/>
    <w:rsid w:val="00F10C99"/>
    <w:rsid w:val="00F115F0"/>
    <w:rsid w:val="00F12563"/>
    <w:rsid w:val="00F12828"/>
    <w:rsid w:val="00F1704F"/>
    <w:rsid w:val="00F209FD"/>
    <w:rsid w:val="00F22B8B"/>
    <w:rsid w:val="00F23B9C"/>
    <w:rsid w:val="00F23FF0"/>
    <w:rsid w:val="00F25808"/>
    <w:rsid w:val="00F37D59"/>
    <w:rsid w:val="00F42D13"/>
    <w:rsid w:val="00F435FD"/>
    <w:rsid w:val="00F45BF3"/>
    <w:rsid w:val="00F5290D"/>
    <w:rsid w:val="00F54FF7"/>
    <w:rsid w:val="00F57310"/>
    <w:rsid w:val="00F6307F"/>
    <w:rsid w:val="00F66787"/>
    <w:rsid w:val="00F830DB"/>
    <w:rsid w:val="00F833F9"/>
    <w:rsid w:val="00F834DB"/>
    <w:rsid w:val="00F851DC"/>
    <w:rsid w:val="00F86D04"/>
    <w:rsid w:val="00F912AA"/>
    <w:rsid w:val="00F92D94"/>
    <w:rsid w:val="00F96CA8"/>
    <w:rsid w:val="00FA554F"/>
    <w:rsid w:val="00FA6DE5"/>
    <w:rsid w:val="00FA7562"/>
    <w:rsid w:val="00FB60B8"/>
    <w:rsid w:val="00FC052E"/>
    <w:rsid w:val="00FC2349"/>
    <w:rsid w:val="00FC3975"/>
    <w:rsid w:val="00FD01C0"/>
    <w:rsid w:val="00FD1679"/>
    <w:rsid w:val="00FF035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6E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1-TITRE1">
    <w:name w:val="1-TITRE 1"/>
    <w:basedOn w:val="Normal"/>
    <w:next w:val="Normal"/>
    <w:autoRedefine/>
    <w:qFormat/>
    <w:rsid w:val="00C1640B"/>
    <w:pPr>
      <w:tabs>
        <w:tab w:val="left" w:pos="567"/>
      </w:tabs>
      <w:spacing w:before="160" w:after="160"/>
      <w:jc w:val="both"/>
    </w:pPr>
    <w:rPr>
      <w:rFonts w:ascii="Century Gothic" w:eastAsia="Times" w:hAnsi="Century Gothic"/>
      <w:b/>
      <w:caps/>
      <w:noProof/>
      <w:color w:val="ED145B"/>
      <w:w w:val="105"/>
    </w:rPr>
  </w:style>
  <w:style w:type="paragraph" w:styleId="Paragraphedeliste">
    <w:name w:val="List Paragraph"/>
    <w:basedOn w:val="Normal"/>
    <w:uiPriority w:val="34"/>
    <w:qFormat/>
    <w:rsid w:val="001C0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1-TITRE1">
    <w:name w:val="1-TITRE 1"/>
    <w:basedOn w:val="Normal"/>
    <w:next w:val="Normal"/>
    <w:autoRedefine/>
    <w:qFormat/>
    <w:rsid w:val="00C1640B"/>
    <w:pPr>
      <w:tabs>
        <w:tab w:val="left" w:pos="567"/>
      </w:tabs>
      <w:spacing w:before="160" w:after="160"/>
      <w:jc w:val="both"/>
    </w:pPr>
    <w:rPr>
      <w:rFonts w:ascii="Century Gothic" w:eastAsia="Times" w:hAnsi="Century Gothic"/>
      <w:b/>
      <w:caps/>
      <w:noProof/>
      <w:color w:val="ED145B"/>
      <w:w w:val="105"/>
    </w:rPr>
  </w:style>
  <w:style w:type="paragraph" w:styleId="Paragraphedeliste">
    <w:name w:val="List Paragraph"/>
    <w:basedOn w:val="Normal"/>
    <w:uiPriority w:val="34"/>
    <w:qFormat/>
    <w:rsid w:val="001C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8" ma:contentTypeDescription="Crée un document." ma:contentTypeScope="" ma:versionID="eacd225fad5b7a7eb6d52cfab1748d5f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81266cf6834070d0b3185b42b9f5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EA9A7-7D6C-4062-A0A7-C407674FF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47A91-3D07-45EC-A4D6-9B871CB391A7}"/>
</file>

<file path=customXml/itemProps3.xml><?xml version="1.0" encoding="utf-8"?>
<ds:datastoreItem xmlns:ds="http://schemas.openxmlformats.org/officeDocument/2006/customXml" ds:itemID="{3904C10C-A3F2-48B3-9039-394A2FF1B252}"/>
</file>

<file path=customXml/itemProps4.xml><?xml version="1.0" encoding="utf-8"?>
<ds:datastoreItem xmlns:ds="http://schemas.openxmlformats.org/officeDocument/2006/customXml" ds:itemID="{9BC91617-8562-4B1A-9BF3-B4CEA5BA4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832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 pour l’expertise des masters</vt:lpstr>
    </vt:vector>
  </TitlesOfParts>
  <Company>LIPN</Company>
  <LinksUpToDate>false</LinksUpToDate>
  <CharactersWithSpaces>5863</CharactersWithSpaces>
  <SharedDoc>false</SharedDoc>
  <HLinks>
    <vt:vector size="12" baseType="variant">
      <vt:variant>
        <vt:i4>6422632</vt:i4>
      </vt:variant>
      <vt:variant>
        <vt:i4>6077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6167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pour l’expertise des masters</dc:title>
  <dc:creator>Jacqueline Vauzeilles</dc:creator>
  <cp:lastModifiedBy>NDospital</cp:lastModifiedBy>
  <cp:revision>4</cp:revision>
  <cp:lastPrinted>2018-04-09T13:41:00Z</cp:lastPrinted>
  <dcterms:created xsi:type="dcterms:W3CDTF">2018-04-10T14:35:00Z</dcterms:created>
  <dcterms:modified xsi:type="dcterms:W3CDTF">2018-04-10T15:00:00Z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