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E91" w:rsidRDefault="00D32E91" w:rsidP="008067D9">
      <w:pPr>
        <w:pStyle w:val="Corpsdetexte"/>
        <w:spacing w:line="240" w:lineRule="exact"/>
        <w:rPr>
          <w:rFonts w:ascii="Century Gothic" w:hAnsi="Century Gothic"/>
          <w:bCs/>
          <w:color w:val="auto"/>
          <w:sz w:val="18"/>
          <w:szCs w:val="18"/>
        </w:rPr>
      </w:pPr>
    </w:p>
    <w:p w:rsidR="00850043" w:rsidRDefault="00850043" w:rsidP="0022613D">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eastAsia="ja-JP"/>
        </w:rPr>
      </w:pPr>
    </w:p>
    <w:p w:rsidR="00C83FFE" w:rsidRPr="00C4243F" w:rsidRDefault="00C83FFE" w:rsidP="0022613D">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val="en-US" w:eastAsia="ja-JP"/>
        </w:rPr>
      </w:pPr>
      <w:r w:rsidRPr="00C4243F">
        <w:rPr>
          <w:rFonts w:ascii="Century Gothic" w:eastAsia="MS Mincho" w:hAnsi="Century Gothic"/>
          <w:color w:val="5C2D91"/>
          <w:sz w:val="32"/>
          <w:szCs w:val="32"/>
          <w:lang w:val="en-US" w:eastAsia="ja-JP"/>
        </w:rPr>
        <w:t>Research Unit</w:t>
      </w:r>
    </w:p>
    <w:p w:rsidR="00D32E91" w:rsidRPr="00C4243F" w:rsidRDefault="00144DCB" w:rsidP="00C83FFE">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val="en-US" w:eastAsia="ja-JP"/>
        </w:rPr>
      </w:pPr>
      <w:r w:rsidRPr="00C4243F">
        <w:rPr>
          <w:rFonts w:ascii="Century Gothic" w:eastAsia="MS Mincho" w:hAnsi="Century Gothic"/>
          <w:color w:val="5C2D91"/>
          <w:sz w:val="32"/>
          <w:szCs w:val="32"/>
          <w:lang w:val="en-US" w:eastAsia="ja-JP"/>
        </w:rPr>
        <w:t>Self</w:t>
      </w:r>
      <w:r w:rsidR="00C83FFE" w:rsidRPr="00C4243F">
        <w:rPr>
          <w:rFonts w:ascii="Century Gothic" w:eastAsia="MS Mincho" w:hAnsi="Century Gothic"/>
          <w:color w:val="5C2D91"/>
          <w:sz w:val="32"/>
          <w:szCs w:val="32"/>
          <w:lang w:val="en-US" w:eastAsia="ja-JP"/>
        </w:rPr>
        <w:t>-</w:t>
      </w:r>
      <w:r w:rsidR="00C4243F" w:rsidRPr="00C4243F">
        <w:rPr>
          <w:rFonts w:ascii="Century Gothic" w:eastAsia="MS Mincho" w:hAnsi="Century Gothic"/>
          <w:color w:val="5C2D91"/>
          <w:sz w:val="32"/>
          <w:szCs w:val="32"/>
          <w:lang w:val="en-US" w:eastAsia="ja-JP"/>
        </w:rPr>
        <w:t>assessment document</w:t>
      </w:r>
    </w:p>
    <w:p w:rsidR="00850043" w:rsidRPr="00C4243F" w:rsidRDefault="00850043" w:rsidP="0022613D">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val="en-US" w:eastAsia="ja-JP"/>
        </w:rPr>
      </w:pPr>
    </w:p>
    <w:p w:rsidR="00514533" w:rsidRPr="00C4243F" w:rsidRDefault="00514533" w:rsidP="00D32E91">
      <w:pPr>
        <w:spacing w:after="0"/>
        <w:rPr>
          <w:rFonts w:ascii="Century Gothic" w:eastAsia="MS Mincho" w:hAnsi="Century Gothic"/>
          <w:color w:val="5C2D91"/>
          <w:sz w:val="32"/>
          <w:szCs w:val="32"/>
          <w:lang w:val="en-US" w:eastAsia="ja-JP"/>
        </w:rPr>
      </w:pPr>
    </w:p>
    <w:p w:rsidR="00D32E91" w:rsidRPr="00BB212C" w:rsidRDefault="008733CD" w:rsidP="009A4879">
      <w:pPr>
        <w:spacing w:after="0"/>
        <w:rPr>
          <w:rFonts w:ascii="Century Gothic" w:eastAsia="MS Mincho" w:hAnsi="Century Gothic"/>
          <w:b/>
          <w:color w:val="ED145B"/>
          <w:sz w:val="20"/>
          <w:szCs w:val="20"/>
          <w:lang w:eastAsia="ja-JP"/>
        </w:rPr>
      </w:pPr>
      <w:r>
        <w:rPr>
          <w:rFonts w:ascii="Century Gothic" w:eastAsia="MS Mincho" w:hAnsi="Century Gothic"/>
          <w:b/>
          <w:color w:val="ED145B"/>
          <w:sz w:val="20"/>
          <w:szCs w:val="20"/>
          <w:lang w:eastAsia="ja-JP"/>
        </w:rPr>
        <w:pict>
          <v:rect id="_x0000_i1025" style="width:10.75pt;height:1.5pt" o:hrpct="0" o:hrstd="t" o:hrnoshade="t" o:hr="t" fillcolor="#ed145b" stroked="f"/>
        </w:pict>
      </w:r>
    </w:p>
    <w:p w:rsidR="00D32E91" w:rsidRPr="00C4243F" w:rsidRDefault="00CD07B2" w:rsidP="009A4879">
      <w:pPr>
        <w:spacing w:after="0"/>
        <w:rPr>
          <w:rFonts w:ascii="Century Gothic" w:eastAsia="MS Mincho" w:hAnsi="Century Gothic"/>
          <w:b/>
          <w:color w:val="ED145B"/>
          <w:sz w:val="20"/>
          <w:szCs w:val="20"/>
          <w:lang w:val="en-US" w:eastAsia="ja-JP"/>
        </w:rPr>
      </w:pPr>
      <w:r w:rsidRPr="00C4243F">
        <w:rPr>
          <w:rFonts w:ascii="Century Gothic" w:eastAsia="MS Mincho" w:hAnsi="Century Gothic"/>
          <w:b/>
          <w:color w:val="ED145B"/>
          <w:sz w:val="20"/>
          <w:szCs w:val="20"/>
          <w:lang w:val="en-US" w:eastAsia="ja-JP"/>
        </w:rPr>
        <w:t>EVALUATION CAMPAIGN</w:t>
      </w:r>
      <w:r w:rsidR="00D32E91" w:rsidRPr="00C4243F">
        <w:rPr>
          <w:rFonts w:ascii="Century Gothic" w:eastAsia="MS Mincho" w:hAnsi="Century Gothic"/>
          <w:b/>
          <w:color w:val="ED145B"/>
          <w:sz w:val="20"/>
          <w:szCs w:val="20"/>
          <w:lang w:val="en-US" w:eastAsia="ja-JP"/>
        </w:rPr>
        <w:t xml:space="preserve"> 20</w:t>
      </w:r>
      <w:r w:rsidR="008036C0">
        <w:rPr>
          <w:rFonts w:ascii="Century Gothic" w:eastAsia="MS Mincho" w:hAnsi="Century Gothic"/>
          <w:b/>
          <w:color w:val="ED145B"/>
          <w:sz w:val="20"/>
          <w:szCs w:val="20"/>
          <w:lang w:val="en-US" w:eastAsia="ja-JP"/>
        </w:rPr>
        <w:t>20</w:t>
      </w:r>
      <w:r w:rsidR="00D32E91" w:rsidRPr="00C4243F">
        <w:rPr>
          <w:rFonts w:ascii="Century Gothic" w:eastAsia="MS Mincho" w:hAnsi="Century Gothic"/>
          <w:b/>
          <w:color w:val="ED145B"/>
          <w:sz w:val="20"/>
          <w:szCs w:val="20"/>
          <w:lang w:val="en-US" w:eastAsia="ja-JP"/>
        </w:rPr>
        <w:t>-20</w:t>
      </w:r>
      <w:r w:rsidR="00704B94" w:rsidRPr="00C4243F">
        <w:rPr>
          <w:rFonts w:ascii="Century Gothic" w:eastAsia="MS Mincho" w:hAnsi="Century Gothic"/>
          <w:b/>
          <w:color w:val="ED145B"/>
          <w:sz w:val="20"/>
          <w:szCs w:val="20"/>
          <w:lang w:val="en-US" w:eastAsia="ja-JP"/>
        </w:rPr>
        <w:t>2</w:t>
      </w:r>
      <w:r w:rsidR="008036C0">
        <w:rPr>
          <w:rFonts w:ascii="Century Gothic" w:eastAsia="MS Mincho" w:hAnsi="Century Gothic"/>
          <w:b/>
          <w:color w:val="ED145B"/>
          <w:sz w:val="20"/>
          <w:szCs w:val="20"/>
          <w:lang w:val="en-US" w:eastAsia="ja-JP"/>
        </w:rPr>
        <w:t>1</w:t>
      </w:r>
    </w:p>
    <w:p w:rsidR="00D32E91" w:rsidRPr="00C4243F" w:rsidRDefault="00C4243F" w:rsidP="00B174C2">
      <w:pPr>
        <w:spacing w:before="120" w:after="0"/>
        <w:rPr>
          <w:rFonts w:ascii="Century Gothic" w:eastAsia="MS Mincho" w:hAnsi="Century Gothic"/>
          <w:color w:val="ED145B"/>
          <w:sz w:val="20"/>
          <w:szCs w:val="20"/>
          <w:lang w:val="en-US" w:eastAsia="ja-JP"/>
        </w:rPr>
      </w:pPr>
      <w:r>
        <w:rPr>
          <w:rFonts w:ascii="Century Gothic" w:eastAsia="MS Mincho" w:hAnsi="Century Gothic"/>
          <w:color w:val="ED145B"/>
          <w:sz w:val="20"/>
          <w:szCs w:val="20"/>
          <w:lang w:val="en-US" w:eastAsia="ja-JP"/>
        </w:rPr>
        <w:t xml:space="preserve">GROUP </w:t>
      </w:r>
      <w:r w:rsidR="008036C0">
        <w:rPr>
          <w:rFonts w:ascii="Century Gothic" w:eastAsia="MS Mincho" w:hAnsi="Century Gothic"/>
          <w:color w:val="ED145B"/>
          <w:sz w:val="20"/>
          <w:szCs w:val="20"/>
          <w:lang w:val="en-US" w:eastAsia="ja-JP"/>
        </w:rPr>
        <w:t>B</w:t>
      </w:r>
    </w:p>
    <w:p w:rsidR="008F6447" w:rsidRPr="00C4243F" w:rsidRDefault="008F6447" w:rsidP="008F6447">
      <w:pPr>
        <w:spacing w:after="100"/>
        <w:jc w:val="both"/>
        <w:rPr>
          <w:rFonts w:ascii="Century Gothic" w:hAnsi="Century Gothic"/>
          <w:i/>
          <w:sz w:val="18"/>
          <w:szCs w:val="18"/>
          <w:lang w:val="en-US"/>
        </w:rPr>
      </w:pPr>
    </w:p>
    <w:p w:rsidR="0072077D" w:rsidRPr="00CD07B2" w:rsidRDefault="00CD07B2" w:rsidP="008F6447">
      <w:pPr>
        <w:spacing w:after="100"/>
        <w:jc w:val="both"/>
        <w:rPr>
          <w:rFonts w:ascii="Century Gothic" w:hAnsi="Century Gothic"/>
          <w:b/>
          <w:color w:val="7030A0"/>
          <w:sz w:val="18"/>
          <w:szCs w:val="18"/>
          <w:lang w:val="en-US"/>
        </w:rPr>
      </w:pPr>
      <w:r w:rsidRPr="00CD07B2">
        <w:rPr>
          <w:rFonts w:ascii="Century Gothic" w:hAnsi="Century Gothic"/>
          <w:b/>
          <w:color w:val="7030A0"/>
          <w:sz w:val="18"/>
          <w:szCs w:val="18"/>
          <w:lang w:val="en-US"/>
        </w:rPr>
        <w:t xml:space="preserve">The </w:t>
      </w:r>
      <w:r w:rsidR="00475718">
        <w:rPr>
          <w:rFonts w:ascii="Century Gothic" w:hAnsi="Century Gothic"/>
          <w:b/>
          <w:color w:val="7030A0"/>
          <w:sz w:val="18"/>
          <w:szCs w:val="18"/>
          <w:lang w:val="en-US"/>
        </w:rPr>
        <w:t>self-assessment</w:t>
      </w:r>
      <w:r w:rsidRPr="00CD07B2">
        <w:rPr>
          <w:rFonts w:ascii="Century Gothic" w:hAnsi="Century Gothic"/>
          <w:b/>
          <w:color w:val="7030A0"/>
          <w:sz w:val="18"/>
          <w:szCs w:val="18"/>
          <w:lang w:val="en-US"/>
        </w:rPr>
        <w:t xml:space="preserve"> file contains, the pres</w:t>
      </w:r>
      <w:r w:rsidR="000973EE">
        <w:rPr>
          <w:rFonts w:ascii="Century Gothic" w:hAnsi="Century Gothic"/>
          <w:b/>
          <w:color w:val="7030A0"/>
          <w:sz w:val="18"/>
          <w:szCs w:val="18"/>
          <w:lang w:val="en-US"/>
        </w:rPr>
        <w:t>ent document (including Annexes on page 5</w:t>
      </w:r>
      <w:r w:rsidRPr="00CD07B2">
        <w:rPr>
          <w:rFonts w:ascii="Century Gothic" w:hAnsi="Century Gothic"/>
          <w:b/>
          <w:color w:val="7030A0"/>
          <w:sz w:val="18"/>
          <w:szCs w:val="18"/>
          <w:lang w:val="en-US"/>
        </w:rPr>
        <w:t>) as we</w:t>
      </w:r>
      <w:r w:rsidR="00C4243F">
        <w:rPr>
          <w:rFonts w:ascii="Century Gothic" w:hAnsi="Century Gothic"/>
          <w:b/>
          <w:color w:val="7030A0"/>
          <w:sz w:val="18"/>
          <w:szCs w:val="18"/>
          <w:lang w:val="en-US"/>
        </w:rPr>
        <w:t>l</w:t>
      </w:r>
      <w:r w:rsidR="004953E7">
        <w:rPr>
          <w:rFonts w:ascii="Century Gothic" w:hAnsi="Century Gothic"/>
          <w:b/>
          <w:color w:val="7030A0"/>
          <w:sz w:val="18"/>
          <w:szCs w:val="18"/>
          <w:lang w:val="en-US"/>
        </w:rPr>
        <w:t>l as two</w:t>
      </w:r>
      <w:r w:rsidR="0064008F">
        <w:rPr>
          <w:rFonts w:ascii="Century Gothic" w:hAnsi="Century Gothic"/>
          <w:b/>
          <w:color w:val="7030A0"/>
          <w:sz w:val="18"/>
          <w:szCs w:val="18"/>
          <w:lang w:val="en-US"/>
        </w:rPr>
        <w:t xml:space="preserve"> Excel files “</w:t>
      </w:r>
      <w:r w:rsidR="004953E7">
        <w:rPr>
          <w:rFonts w:ascii="Century Gothic" w:hAnsi="Century Gothic"/>
          <w:b/>
          <w:color w:val="7030A0"/>
          <w:sz w:val="18"/>
          <w:szCs w:val="18"/>
          <w:lang w:val="en-US"/>
        </w:rPr>
        <w:t>C</w:t>
      </w:r>
      <w:r w:rsidR="0064008F">
        <w:rPr>
          <w:rFonts w:ascii="Century Gothic" w:hAnsi="Century Gothic"/>
          <w:b/>
          <w:color w:val="7030A0"/>
          <w:sz w:val="18"/>
          <w:szCs w:val="18"/>
          <w:lang w:val="en-US"/>
        </w:rPr>
        <w:t>urrent contract data” and “</w:t>
      </w:r>
      <w:r w:rsidR="004953E7">
        <w:rPr>
          <w:rFonts w:ascii="Century Gothic" w:hAnsi="Century Gothic"/>
          <w:b/>
          <w:color w:val="7030A0"/>
          <w:sz w:val="18"/>
          <w:szCs w:val="18"/>
          <w:lang w:val="en-US"/>
        </w:rPr>
        <w:t>N</w:t>
      </w:r>
      <w:r w:rsidR="00D36746">
        <w:rPr>
          <w:rFonts w:ascii="Century Gothic" w:hAnsi="Century Gothic"/>
          <w:b/>
          <w:color w:val="7030A0"/>
          <w:sz w:val="18"/>
          <w:szCs w:val="18"/>
          <w:lang w:val="en-US"/>
        </w:rPr>
        <w:t xml:space="preserve">ext </w:t>
      </w:r>
      <w:r w:rsidRPr="00CD07B2">
        <w:rPr>
          <w:rFonts w:ascii="Century Gothic" w:hAnsi="Century Gothic"/>
          <w:b/>
          <w:color w:val="7030A0"/>
          <w:sz w:val="18"/>
          <w:szCs w:val="18"/>
          <w:lang w:val="en-US"/>
        </w:rPr>
        <w:t>contract data</w:t>
      </w:r>
      <w:r w:rsidR="0064008F">
        <w:rPr>
          <w:rFonts w:ascii="Century Gothic" w:hAnsi="Century Gothic"/>
          <w:b/>
          <w:color w:val="7030A0"/>
          <w:sz w:val="18"/>
          <w:szCs w:val="18"/>
          <w:lang w:val="en-US"/>
        </w:rPr>
        <w:t>”</w:t>
      </w:r>
      <w:r w:rsidRPr="00CD07B2">
        <w:rPr>
          <w:rFonts w:ascii="Century Gothic" w:hAnsi="Century Gothic"/>
          <w:b/>
          <w:color w:val="7030A0"/>
          <w:sz w:val="18"/>
          <w:szCs w:val="18"/>
          <w:lang w:val="en-US"/>
        </w:rPr>
        <w:t xml:space="preserve">. </w:t>
      </w:r>
      <w:hyperlink r:id="rId9" w:history="1">
        <w:r w:rsidRPr="008733CD">
          <w:rPr>
            <w:rStyle w:val="Lienhypertexte"/>
            <w:rFonts w:ascii="Century Gothic" w:hAnsi="Century Gothic"/>
            <w:b/>
            <w:sz w:val="18"/>
            <w:szCs w:val="18"/>
            <w:lang w:val="en-US"/>
          </w:rPr>
          <w:t xml:space="preserve">All documents are downloadable </w:t>
        </w:r>
        <w:r w:rsidR="000973EE" w:rsidRPr="008733CD">
          <w:rPr>
            <w:rStyle w:val="Lienhypertexte"/>
            <w:rFonts w:ascii="Century Gothic" w:hAnsi="Century Gothic"/>
            <w:b/>
            <w:sz w:val="18"/>
            <w:szCs w:val="18"/>
            <w:lang w:val="en-US"/>
          </w:rPr>
          <w:t>on</w:t>
        </w:r>
        <w:r w:rsidR="00C4243F" w:rsidRPr="008733CD">
          <w:rPr>
            <w:rStyle w:val="Lienhypertexte"/>
            <w:rFonts w:ascii="Century Gothic" w:hAnsi="Century Gothic"/>
            <w:b/>
            <w:sz w:val="18"/>
            <w:szCs w:val="18"/>
            <w:lang w:val="en-US"/>
          </w:rPr>
          <w:t xml:space="preserve"> </w:t>
        </w:r>
        <w:r w:rsidRPr="008733CD">
          <w:rPr>
            <w:rStyle w:val="Lienhypertexte"/>
            <w:rFonts w:ascii="Century Gothic" w:hAnsi="Century Gothic"/>
            <w:b/>
            <w:sz w:val="18"/>
            <w:szCs w:val="18"/>
            <w:lang w:val="en-US"/>
          </w:rPr>
          <w:t xml:space="preserve">the </w:t>
        </w:r>
        <w:proofErr w:type="spellStart"/>
        <w:r w:rsidRPr="008733CD">
          <w:rPr>
            <w:rStyle w:val="Lienhypertexte"/>
            <w:rFonts w:ascii="Century Gothic" w:hAnsi="Century Gothic"/>
            <w:b/>
            <w:sz w:val="18"/>
            <w:szCs w:val="18"/>
            <w:lang w:val="en-US"/>
          </w:rPr>
          <w:t>Hcéres</w:t>
        </w:r>
        <w:proofErr w:type="spellEnd"/>
        <w:r w:rsidRPr="008733CD">
          <w:rPr>
            <w:rStyle w:val="Lienhypertexte"/>
            <w:rFonts w:ascii="Century Gothic" w:hAnsi="Century Gothic"/>
            <w:b/>
            <w:sz w:val="18"/>
            <w:szCs w:val="18"/>
            <w:lang w:val="en-US"/>
          </w:rPr>
          <w:t xml:space="preserve"> </w:t>
        </w:r>
        <w:r w:rsidR="00C4243F" w:rsidRPr="008733CD">
          <w:rPr>
            <w:rStyle w:val="Lienhypertexte"/>
            <w:rFonts w:ascii="Century Gothic" w:hAnsi="Century Gothic"/>
            <w:b/>
            <w:sz w:val="18"/>
            <w:szCs w:val="18"/>
            <w:lang w:val="en-US"/>
          </w:rPr>
          <w:t>web</w:t>
        </w:r>
        <w:r w:rsidRPr="008733CD">
          <w:rPr>
            <w:rStyle w:val="Lienhypertexte"/>
            <w:rFonts w:ascii="Century Gothic" w:hAnsi="Century Gothic"/>
            <w:b/>
            <w:sz w:val="18"/>
            <w:szCs w:val="18"/>
            <w:lang w:val="en-US"/>
          </w:rPr>
          <w:t>site</w:t>
        </w:r>
        <w:r w:rsidR="00CE5BA1" w:rsidRPr="008733CD">
          <w:rPr>
            <w:rStyle w:val="Lienhypertexte"/>
            <w:rFonts w:ascii="Century Gothic" w:hAnsi="Century Gothic"/>
            <w:b/>
            <w:sz w:val="18"/>
            <w:szCs w:val="18"/>
            <w:lang w:val="en-US"/>
          </w:rPr>
          <w:t>.</w:t>
        </w:r>
      </w:hyperlink>
      <w:r w:rsidR="00AC30D0" w:rsidRPr="000973EE">
        <w:rPr>
          <w:rFonts w:ascii="Century Gothic" w:hAnsi="Century Gothic"/>
          <w:b/>
          <w:color w:val="FF0000"/>
          <w:sz w:val="18"/>
          <w:szCs w:val="18"/>
          <w:lang w:val="en-US"/>
        </w:rPr>
        <w:t xml:space="preserve"> </w:t>
      </w:r>
    </w:p>
    <w:p w:rsidR="00BB212C" w:rsidRPr="00CE5BA1" w:rsidRDefault="006C56DB" w:rsidP="008F6447">
      <w:pPr>
        <w:spacing w:after="100"/>
        <w:jc w:val="both"/>
        <w:rPr>
          <w:rFonts w:ascii="Century Gothic" w:hAnsi="Century Gothic"/>
          <w:sz w:val="16"/>
          <w:szCs w:val="16"/>
          <w:lang w:val="en-US"/>
        </w:rPr>
      </w:pPr>
      <w:r w:rsidRPr="00CD07B2">
        <w:rPr>
          <w:rFonts w:ascii="Century Gothic" w:hAnsi="Century Gothic"/>
          <w:sz w:val="16"/>
          <w:szCs w:val="16"/>
          <w:lang w:val="en-US"/>
        </w:rPr>
        <w:t>NB:</w:t>
      </w:r>
      <w:r w:rsidR="00CD07B2" w:rsidRPr="00CD07B2">
        <w:rPr>
          <w:rFonts w:ascii="Century Gothic" w:hAnsi="Century Gothic"/>
          <w:sz w:val="16"/>
          <w:szCs w:val="16"/>
          <w:lang w:val="en-US"/>
        </w:rPr>
        <w:t xml:space="preserve"> If needed, you can refer to </w:t>
      </w:r>
      <w:hyperlink r:id="rId10" w:history="1">
        <w:r w:rsidR="000F567F" w:rsidRPr="008733CD">
          <w:rPr>
            <w:rStyle w:val="Lienhypertexte"/>
            <w:rFonts w:ascii="Century Gothic" w:hAnsi="Century Gothic"/>
            <w:sz w:val="16"/>
            <w:szCs w:val="16"/>
            <w:lang w:val="en-US"/>
          </w:rPr>
          <w:t xml:space="preserve">« </w:t>
        </w:r>
        <w:r w:rsidR="00A22F8A" w:rsidRPr="008733CD">
          <w:rPr>
            <w:rStyle w:val="Lienhypertexte"/>
            <w:rFonts w:ascii="Century Gothic" w:hAnsi="Century Gothic"/>
            <w:sz w:val="16"/>
            <w:szCs w:val="16"/>
            <w:lang w:val="en-US"/>
          </w:rPr>
          <w:t xml:space="preserve">Guide for the </w:t>
        </w:r>
        <w:r w:rsidR="00FA289E" w:rsidRPr="008733CD">
          <w:rPr>
            <w:rStyle w:val="Lienhypertexte"/>
            <w:rFonts w:ascii="Century Gothic" w:hAnsi="Century Gothic"/>
            <w:sz w:val="16"/>
            <w:szCs w:val="16"/>
            <w:lang w:val="en-US"/>
          </w:rPr>
          <w:t>writing</w:t>
        </w:r>
        <w:r w:rsidR="00A22F8A" w:rsidRPr="008733CD">
          <w:rPr>
            <w:rStyle w:val="Lienhypertexte"/>
            <w:rFonts w:ascii="Century Gothic" w:hAnsi="Century Gothic"/>
            <w:sz w:val="16"/>
            <w:szCs w:val="16"/>
            <w:lang w:val="en-US"/>
          </w:rPr>
          <w:t xml:space="preserve"> of a self-assessment document </w:t>
        </w:r>
        <w:r w:rsidR="00C413F7" w:rsidRPr="008733CD">
          <w:rPr>
            <w:rStyle w:val="Lienhypertexte"/>
            <w:rFonts w:ascii="Century Gothic" w:hAnsi="Century Gothic"/>
            <w:sz w:val="16"/>
            <w:szCs w:val="16"/>
            <w:lang w:val="en-US"/>
          </w:rPr>
          <w:t>»</w:t>
        </w:r>
      </w:hyperlink>
      <w:r w:rsidR="00C413F7" w:rsidRPr="00CD07B2">
        <w:rPr>
          <w:rFonts w:ascii="Century Gothic" w:hAnsi="Century Gothic"/>
          <w:sz w:val="16"/>
          <w:szCs w:val="16"/>
          <w:lang w:val="en-US"/>
        </w:rPr>
        <w:t xml:space="preserve"> </w:t>
      </w:r>
      <w:r w:rsidR="00CD07B2" w:rsidRPr="00CD07B2">
        <w:rPr>
          <w:rFonts w:ascii="Century Gothic" w:hAnsi="Century Gothic"/>
          <w:sz w:val="16"/>
          <w:szCs w:val="16"/>
          <w:lang w:val="en-US"/>
        </w:rPr>
        <w:t xml:space="preserve">to help you fill in your </w:t>
      </w:r>
      <w:r w:rsidR="00C4243F">
        <w:rPr>
          <w:rFonts w:ascii="Century Gothic" w:hAnsi="Century Gothic"/>
          <w:sz w:val="16"/>
          <w:szCs w:val="16"/>
          <w:lang w:val="en-US"/>
        </w:rPr>
        <w:t>self-assessment document</w:t>
      </w:r>
      <w:r w:rsidR="000973EE">
        <w:rPr>
          <w:rFonts w:ascii="Century Gothic" w:hAnsi="Century Gothic"/>
          <w:sz w:val="16"/>
          <w:szCs w:val="16"/>
          <w:lang w:val="en-US"/>
        </w:rPr>
        <w:t>.</w:t>
      </w:r>
    </w:p>
    <w:p w:rsidR="00162AE4" w:rsidRPr="00CD07B2" w:rsidRDefault="00162AE4" w:rsidP="00576706">
      <w:pPr>
        <w:spacing w:after="100"/>
        <w:jc w:val="both"/>
        <w:rPr>
          <w:rFonts w:ascii="Century Gothic" w:hAnsi="Century Gothic"/>
          <w:sz w:val="18"/>
          <w:szCs w:val="18"/>
          <w:lang w:val="en-US"/>
        </w:rPr>
      </w:pPr>
    </w:p>
    <w:p w:rsidR="006A7476" w:rsidRPr="00F970BF" w:rsidRDefault="004D14EF" w:rsidP="00CA1112">
      <w:pPr>
        <w:pStyle w:val="1-TITRE1"/>
        <w:rPr>
          <w:lang w:val="en-US"/>
        </w:rPr>
      </w:pPr>
      <w:r w:rsidRPr="00F970BF">
        <w:rPr>
          <w:lang w:val="en-US"/>
        </w:rPr>
        <w:t>g</w:t>
      </w:r>
      <w:r w:rsidR="00C4243F">
        <w:rPr>
          <w:lang w:val="en-US"/>
        </w:rPr>
        <w:t>E</w:t>
      </w:r>
      <w:r w:rsidRPr="00F970BF">
        <w:rPr>
          <w:lang w:val="en-US"/>
        </w:rPr>
        <w:t>n</w:t>
      </w:r>
      <w:r w:rsidR="00C4243F">
        <w:rPr>
          <w:lang w:val="en-US"/>
        </w:rPr>
        <w:t>E</w:t>
      </w:r>
      <w:r w:rsidRPr="00F970BF">
        <w:rPr>
          <w:lang w:val="en-US"/>
        </w:rPr>
        <w:t>ral INFORMATION</w:t>
      </w:r>
    </w:p>
    <w:p w:rsidR="0022613D" w:rsidRPr="00F970BF" w:rsidRDefault="0022613D" w:rsidP="00576706">
      <w:pPr>
        <w:spacing w:after="100"/>
        <w:jc w:val="both"/>
        <w:rPr>
          <w:rFonts w:ascii="Century Gothic" w:hAnsi="Century Gothic"/>
          <w:sz w:val="18"/>
          <w:szCs w:val="18"/>
          <w:lang w:val="en-US"/>
        </w:rPr>
      </w:pPr>
    </w:p>
    <w:p w:rsidR="0022613D" w:rsidRPr="00F970BF" w:rsidRDefault="0022613D" w:rsidP="0022613D">
      <w:pPr>
        <w:pBdr>
          <w:top w:val="single" w:sz="4" w:space="1" w:color="ED145B"/>
          <w:left w:val="single" w:sz="4" w:space="4" w:color="ED145B"/>
          <w:bottom w:val="single" w:sz="4" w:space="0" w:color="ED145B"/>
          <w:right w:val="single" w:sz="4" w:space="4" w:color="ED145B"/>
        </w:pBdr>
        <w:spacing w:before="60" w:after="60"/>
        <w:rPr>
          <w:rFonts w:ascii="Century Gothic" w:eastAsia="Times New Roman" w:hAnsi="Century Gothic"/>
          <w:bCs/>
          <w:color w:val="7F7F7F"/>
          <w:sz w:val="18"/>
          <w:szCs w:val="18"/>
          <w:lang w:val="en-US"/>
        </w:rPr>
      </w:pPr>
    </w:p>
    <w:p w:rsidR="00217430" w:rsidRPr="00F970BF" w:rsidRDefault="00F970BF" w:rsidP="0022613D">
      <w:pPr>
        <w:pBdr>
          <w:top w:val="single" w:sz="4" w:space="1" w:color="ED145B"/>
          <w:left w:val="single" w:sz="4" w:space="4" w:color="ED145B"/>
          <w:bottom w:val="single" w:sz="4" w:space="0" w:color="ED145B"/>
          <w:right w:val="single" w:sz="4" w:space="4" w:color="ED145B"/>
        </w:pBdr>
        <w:tabs>
          <w:tab w:val="left" w:pos="3969"/>
        </w:tabs>
        <w:spacing w:before="60" w:after="60"/>
        <w:outlineLvl w:val="0"/>
        <w:rPr>
          <w:rFonts w:ascii="Century Gothic" w:eastAsia="Times New Roman" w:hAnsi="Century Gothic"/>
          <w:b/>
          <w:bCs/>
          <w:sz w:val="18"/>
          <w:szCs w:val="18"/>
          <w:lang w:val="en-US"/>
        </w:rPr>
      </w:pPr>
      <w:r w:rsidRPr="00F970BF">
        <w:rPr>
          <w:rFonts w:ascii="Century Gothic" w:eastAsia="Times New Roman" w:hAnsi="Century Gothic"/>
          <w:b/>
          <w:bCs/>
          <w:sz w:val="18"/>
          <w:szCs w:val="18"/>
          <w:lang w:val="en-US"/>
        </w:rPr>
        <w:t>N</w:t>
      </w:r>
      <w:r w:rsidR="00144DCB">
        <w:rPr>
          <w:rFonts w:ascii="Century Gothic" w:eastAsia="Times New Roman" w:hAnsi="Century Gothic"/>
          <w:b/>
          <w:bCs/>
          <w:sz w:val="18"/>
          <w:szCs w:val="18"/>
          <w:lang w:val="en-US"/>
        </w:rPr>
        <w:t>ame of the unit concerned by</w:t>
      </w:r>
      <w:r w:rsidRPr="00F970BF">
        <w:rPr>
          <w:rFonts w:ascii="Century Gothic" w:eastAsia="Times New Roman" w:hAnsi="Century Gothic"/>
          <w:b/>
          <w:bCs/>
          <w:sz w:val="18"/>
          <w:szCs w:val="18"/>
          <w:lang w:val="en-US"/>
        </w:rPr>
        <w:t xml:space="preserve"> the current contract</w:t>
      </w:r>
      <w:r w:rsidR="00027E42" w:rsidRPr="00F970BF">
        <w:rPr>
          <w:rFonts w:ascii="Century Gothic" w:eastAsia="Times New Roman" w:hAnsi="Century Gothic"/>
          <w:b/>
          <w:bCs/>
          <w:sz w:val="18"/>
          <w:szCs w:val="18"/>
          <w:lang w:val="en-US"/>
        </w:rPr>
        <w:t>:</w:t>
      </w:r>
    </w:p>
    <w:p w:rsidR="0022613D" w:rsidRPr="00F970BF" w:rsidRDefault="00F970BF" w:rsidP="0022613D">
      <w:pPr>
        <w:pBdr>
          <w:top w:val="single" w:sz="4" w:space="1" w:color="ED145B"/>
          <w:left w:val="single" w:sz="4" w:space="4" w:color="ED145B"/>
          <w:bottom w:val="single" w:sz="4" w:space="0" w:color="ED145B"/>
          <w:right w:val="single" w:sz="4" w:space="4" w:color="ED145B"/>
        </w:pBdr>
        <w:tabs>
          <w:tab w:val="left" w:pos="3969"/>
        </w:tabs>
        <w:spacing w:before="60" w:after="60"/>
        <w:outlineLvl w:val="0"/>
        <w:rPr>
          <w:rFonts w:ascii="Century Gothic" w:eastAsia="Times New Roman" w:hAnsi="Century Gothic"/>
          <w:b/>
          <w:bCs/>
          <w:sz w:val="18"/>
          <w:szCs w:val="18"/>
          <w:lang w:val="en-US"/>
        </w:rPr>
      </w:pPr>
      <w:r w:rsidRPr="00F970BF">
        <w:rPr>
          <w:rFonts w:ascii="Century Gothic" w:eastAsia="Times New Roman" w:hAnsi="Century Gothic"/>
          <w:b/>
          <w:bCs/>
          <w:sz w:val="18"/>
          <w:szCs w:val="18"/>
          <w:lang w:val="en-US"/>
        </w:rPr>
        <w:t>Name of the unit</w:t>
      </w:r>
      <w:r>
        <w:rPr>
          <w:rFonts w:ascii="Century Gothic" w:eastAsia="Times New Roman" w:hAnsi="Century Gothic"/>
          <w:b/>
          <w:bCs/>
          <w:sz w:val="18"/>
          <w:szCs w:val="18"/>
          <w:lang w:val="en-US"/>
        </w:rPr>
        <w:t xml:space="preserve"> </w:t>
      </w:r>
      <w:r w:rsidR="00144DCB">
        <w:rPr>
          <w:rFonts w:ascii="Century Gothic" w:eastAsia="Times New Roman" w:hAnsi="Century Gothic"/>
          <w:b/>
          <w:bCs/>
          <w:sz w:val="18"/>
          <w:szCs w:val="18"/>
          <w:lang w:val="en-US"/>
        </w:rPr>
        <w:t>concerned by</w:t>
      </w:r>
      <w:r w:rsidR="00D36746">
        <w:rPr>
          <w:rFonts w:ascii="Century Gothic" w:eastAsia="Times New Roman" w:hAnsi="Century Gothic"/>
          <w:b/>
          <w:bCs/>
          <w:sz w:val="18"/>
          <w:szCs w:val="18"/>
          <w:lang w:val="en-US"/>
        </w:rPr>
        <w:t xml:space="preserve"> the next</w:t>
      </w:r>
      <w:r w:rsidRPr="00F970BF">
        <w:rPr>
          <w:rFonts w:ascii="Century Gothic" w:eastAsia="Times New Roman" w:hAnsi="Century Gothic"/>
          <w:b/>
          <w:bCs/>
          <w:sz w:val="18"/>
          <w:szCs w:val="18"/>
          <w:lang w:val="en-US"/>
        </w:rPr>
        <w:t xml:space="preserve"> contract</w:t>
      </w:r>
      <w:r w:rsidR="00B217A1" w:rsidRPr="00F970BF">
        <w:rPr>
          <w:rFonts w:ascii="Century Gothic" w:eastAsia="Times New Roman" w:hAnsi="Century Gothic"/>
          <w:b/>
          <w:bCs/>
          <w:sz w:val="18"/>
          <w:szCs w:val="18"/>
          <w:lang w:val="en-US"/>
        </w:rPr>
        <w:t xml:space="preserve"> (</w:t>
      </w:r>
      <w:r>
        <w:rPr>
          <w:rFonts w:ascii="Century Gothic" w:eastAsia="Times New Roman" w:hAnsi="Century Gothic"/>
          <w:b/>
          <w:bCs/>
          <w:sz w:val="18"/>
          <w:szCs w:val="18"/>
          <w:lang w:val="en-US"/>
        </w:rPr>
        <w:t>i</w:t>
      </w:r>
      <w:r w:rsidR="00144DCB">
        <w:rPr>
          <w:rFonts w:ascii="Century Gothic" w:eastAsia="Times New Roman" w:hAnsi="Century Gothic"/>
          <w:b/>
          <w:bCs/>
          <w:sz w:val="18"/>
          <w:szCs w:val="18"/>
          <w:lang w:val="en-US"/>
        </w:rPr>
        <w:t>f diff</w:t>
      </w:r>
      <w:r>
        <w:rPr>
          <w:rFonts w:ascii="Century Gothic" w:eastAsia="Times New Roman" w:hAnsi="Century Gothic"/>
          <w:b/>
          <w:bCs/>
          <w:sz w:val="18"/>
          <w:szCs w:val="18"/>
          <w:lang w:val="en-US"/>
        </w:rPr>
        <w:t>erent</w:t>
      </w:r>
      <w:r w:rsidR="00B217A1" w:rsidRPr="00F970BF">
        <w:rPr>
          <w:rFonts w:ascii="Century Gothic" w:eastAsia="Times New Roman" w:hAnsi="Century Gothic"/>
          <w:b/>
          <w:bCs/>
          <w:sz w:val="18"/>
          <w:szCs w:val="18"/>
          <w:lang w:val="en-US"/>
        </w:rPr>
        <w:t>)</w:t>
      </w:r>
      <w:r w:rsidR="00027E42" w:rsidRPr="00F970BF">
        <w:rPr>
          <w:rFonts w:ascii="Century Gothic" w:eastAsia="Times New Roman" w:hAnsi="Century Gothic"/>
          <w:b/>
          <w:bCs/>
          <w:sz w:val="18"/>
          <w:szCs w:val="18"/>
          <w:lang w:val="en-US"/>
        </w:rPr>
        <w:t>:</w:t>
      </w:r>
      <w:r w:rsidR="0022613D" w:rsidRPr="00F970BF">
        <w:rPr>
          <w:rFonts w:ascii="Century Gothic" w:eastAsia="Times New Roman" w:hAnsi="Century Gothic"/>
          <w:b/>
          <w:bCs/>
          <w:sz w:val="18"/>
          <w:szCs w:val="18"/>
          <w:lang w:val="en-US"/>
        </w:rPr>
        <w:tab/>
      </w:r>
      <w:r w:rsidR="00084237" w:rsidRPr="00F970BF">
        <w:rPr>
          <w:rFonts w:ascii="Century Gothic" w:eastAsia="Times New Roman" w:hAnsi="Century Gothic"/>
          <w:b/>
          <w:bCs/>
          <w:sz w:val="18"/>
          <w:szCs w:val="18"/>
          <w:lang w:val="en-US"/>
        </w:rPr>
        <w:tab/>
      </w:r>
      <w:r w:rsidR="00084237" w:rsidRPr="00F970BF">
        <w:rPr>
          <w:rFonts w:ascii="Century Gothic" w:eastAsia="Times New Roman" w:hAnsi="Century Gothic"/>
          <w:b/>
          <w:bCs/>
          <w:sz w:val="18"/>
          <w:szCs w:val="18"/>
          <w:lang w:val="en-US"/>
        </w:rPr>
        <w:tab/>
      </w:r>
      <w:r w:rsidR="00084237" w:rsidRPr="00F970BF">
        <w:rPr>
          <w:rFonts w:ascii="Century Gothic" w:eastAsia="Times New Roman" w:hAnsi="Century Gothic"/>
          <w:b/>
          <w:bCs/>
          <w:sz w:val="18"/>
          <w:szCs w:val="18"/>
          <w:lang w:val="en-US"/>
        </w:rPr>
        <w:tab/>
      </w:r>
    </w:p>
    <w:p w:rsidR="0022613D" w:rsidRPr="00F970BF" w:rsidRDefault="00F970BF" w:rsidP="0022613D">
      <w:pPr>
        <w:pBdr>
          <w:top w:val="single" w:sz="4" w:space="1" w:color="ED145B"/>
          <w:left w:val="single" w:sz="4" w:space="4" w:color="ED145B"/>
          <w:bottom w:val="single" w:sz="4" w:space="0" w:color="ED145B"/>
          <w:right w:val="single" w:sz="4" w:space="4" w:color="ED145B"/>
        </w:pBdr>
        <w:tabs>
          <w:tab w:val="left" w:pos="3969"/>
        </w:tabs>
        <w:spacing w:before="60" w:after="60"/>
        <w:outlineLvl w:val="0"/>
        <w:rPr>
          <w:rFonts w:ascii="Century Gothic" w:eastAsia="Times New Roman" w:hAnsi="Century Gothic"/>
          <w:b/>
          <w:bCs/>
          <w:sz w:val="18"/>
          <w:szCs w:val="18"/>
          <w:lang w:val="en-US"/>
        </w:rPr>
      </w:pPr>
      <w:r w:rsidRPr="00F970BF">
        <w:rPr>
          <w:rFonts w:ascii="Century Gothic" w:eastAsia="Times New Roman" w:hAnsi="Century Gothic"/>
          <w:b/>
          <w:bCs/>
          <w:sz w:val="18"/>
          <w:szCs w:val="18"/>
          <w:lang w:val="en-US"/>
        </w:rPr>
        <w:t>Acronym of the cu</w:t>
      </w:r>
      <w:r>
        <w:rPr>
          <w:rFonts w:ascii="Century Gothic" w:eastAsia="Times New Roman" w:hAnsi="Century Gothic"/>
          <w:b/>
          <w:bCs/>
          <w:sz w:val="18"/>
          <w:szCs w:val="18"/>
          <w:lang w:val="en-US"/>
        </w:rPr>
        <w:t>r</w:t>
      </w:r>
      <w:r w:rsidRPr="00F970BF">
        <w:rPr>
          <w:rFonts w:ascii="Century Gothic" w:eastAsia="Times New Roman" w:hAnsi="Century Gothic"/>
          <w:b/>
          <w:bCs/>
          <w:sz w:val="18"/>
          <w:szCs w:val="18"/>
          <w:lang w:val="en-US"/>
        </w:rPr>
        <w:t>rent contract</w:t>
      </w:r>
      <w:r w:rsidR="00027E42" w:rsidRPr="00F970BF">
        <w:rPr>
          <w:rFonts w:ascii="Century Gothic" w:eastAsia="Times New Roman" w:hAnsi="Century Gothic"/>
          <w:b/>
          <w:bCs/>
          <w:sz w:val="18"/>
          <w:szCs w:val="18"/>
          <w:lang w:val="en-US"/>
        </w:rPr>
        <w:t>:</w:t>
      </w:r>
      <w:r w:rsidR="0022613D" w:rsidRPr="00F970BF">
        <w:rPr>
          <w:rFonts w:ascii="Century Gothic" w:eastAsia="Times New Roman" w:hAnsi="Century Gothic"/>
          <w:b/>
          <w:bCs/>
          <w:sz w:val="18"/>
          <w:szCs w:val="18"/>
          <w:lang w:val="en-US"/>
        </w:rPr>
        <w:tab/>
      </w:r>
      <w:r w:rsidR="00084237" w:rsidRPr="00F970BF">
        <w:rPr>
          <w:rFonts w:ascii="Century Gothic" w:eastAsia="Times New Roman" w:hAnsi="Century Gothic"/>
          <w:b/>
          <w:bCs/>
          <w:sz w:val="18"/>
          <w:szCs w:val="18"/>
          <w:lang w:val="en-US"/>
        </w:rPr>
        <w:tab/>
      </w:r>
      <w:r w:rsidR="00084237" w:rsidRPr="00F970BF">
        <w:rPr>
          <w:rFonts w:ascii="Century Gothic" w:eastAsia="Times New Roman" w:hAnsi="Century Gothic"/>
          <w:b/>
          <w:bCs/>
          <w:sz w:val="18"/>
          <w:szCs w:val="18"/>
          <w:lang w:val="en-US"/>
        </w:rPr>
        <w:tab/>
      </w:r>
      <w:r w:rsidR="00084237" w:rsidRPr="00F970BF">
        <w:rPr>
          <w:rFonts w:ascii="Century Gothic" w:eastAsia="Times New Roman" w:hAnsi="Century Gothic"/>
          <w:b/>
          <w:bCs/>
          <w:sz w:val="18"/>
          <w:szCs w:val="18"/>
          <w:lang w:val="en-US"/>
        </w:rPr>
        <w:tab/>
      </w:r>
    </w:p>
    <w:p w:rsidR="00217430" w:rsidRPr="00F970BF" w:rsidRDefault="00F970BF" w:rsidP="0022613D">
      <w:pPr>
        <w:pBdr>
          <w:top w:val="single" w:sz="4" w:space="1" w:color="ED145B"/>
          <w:left w:val="single" w:sz="4" w:space="4" w:color="ED145B"/>
          <w:bottom w:val="single" w:sz="4" w:space="0" w:color="ED145B"/>
          <w:right w:val="single" w:sz="4" w:space="4" w:color="ED145B"/>
        </w:pBdr>
        <w:tabs>
          <w:tab w:val="left" w:pos="3969"/>
        </w:tabs>
        <w:spacing w:before="60" w:after="60"/>
        <w:outlineLvl w:val="0"/>
        <w:rPr>
          <w:rFonts w:ascii="Century Gothic" w:eastAsia="Times New Roman" w:hAnsi="Century Gothic"/>
          <w:b/>
          <w:bCs/>
          <w:sz w:val="18"/>
          <w:szCs w:val="18"/>
          <w:lang w:val="en-US"/>
        </w:rPr>
      </w:pPr>
      <w:r w:rsidRPr="00F970BF">
        <w:rPr>
          <w:rFonts w:ascii="Century Gothic" w:eastAsia="Times New Roman" w:hAnsi="Century Gothic"/>
          <w:b/>
          <w:bCs/>
          <w:sz w:val="18"/>
          <w:szCs w:val="18"/>
          <w:lang w:val="en-US"/>
        </w:rPr>
        <w:t>Acronym</w:t>
      </w:r>
      <w:r w:rsidR="00D36746">
        <w:rPr>
          <w:rFonts w:ascii="Century Gothic" w:eastAsia="Times New Roman" w:hAnsi="Century Gothic"/>
          <w:b/>
          <w:bCs/>
          <w:sz w:val="18"/>
          <w:szCs w:val="18"/>
          <w:lang w:val="en-US"/>
        </w:rPr>
        <w:t xml:space="preserve"> of the next</w:t>
      </w:r>
      <w:r w:rsidRPr="00F970BF">
        <w:rPr>
          <w:rFonts w:ascii="Century Gothic" w:eastAsia="Times New Roman" w:hAnsi="Century Gothic"/>
          <w:b/>
          <w:bCs/>
          <w:sz w:val="18"/>
          <w:szCs w:val="18"/>
          <w:lang w:val="en-US"/>
        </w:rPr>
        <w:t xml:space="preserve"> contract</w:t>
      </w:r>
      <w:r w:rsidR="00B217A1" w:rsidRPr="00F970BF">
        <w:rPr>
          <w:rFonts w:ascii="Century Gothic" w:eastAsia="Times New Roman" w:hAnsi="Century Gothic"/>
          <w:b/>
          <w:bCs/>
          <w:sz w:val="18"/>
          <w:szCs w:val="18"/>
          <w:lang w:val="en-US"/>
        </w:rPr>
        <w:t xml:space="preserve"> (</w:t>
      </w:r>
      <w:r w:rsidRPr="00F970BF">
        <w:rPr>
          <w:rFonts w:ascii="Century Gothic" w:eastAsia="Times New Roman" w:hAnsi="Century Gothic"/>
          <w:b/>
          <w:bCs/>
          <w:sz w:val="18"/>
          <w:szCs w:val="18"/>
          <w:lang w:val="en-US"/>
        </w:rPr>
        <w:t>if different</w:t>
      </w:r>
      <w:r w:rsidR="00B217A1" w:rsidRPr="00F970BF">
        <w:rPr>
          <w:rFonts w:ascii="Century Gothic" w:eastAsia="Times New Roman" w:hAnsi="Century Gothic"/>
          <w:b/>
          <w:bCs/>
          <w:sz w:val="18"/>
          <w:szCs w:val="18"/>
          <w:lang w:val="en-US"/>
        </w:rPr>
        <w:t>)</w:t>
      </w:r>
      <w:r w:rsidR="00027E42" w:rsidRPr="00F970BF">
        <w:rPr>
          <w:rFonts w:ascii="Century Gothic" w:eastAsia="Times New Roman" w:hAnsi="Century Gothic"/>
          <w:b/>
          <w:bCs/>
          <w:sz w:val="18"/>
          <w:szCs w:val="18"/>
          <w:lang w:val="en-US"/>
        </w:rPr>
        <w:t>:</w:t>
      </w:r>
    </w:p>
    <w:p w:rsidR="006C56DB" w:rsidRPr="00F970BF" w:rsidRDefault="00F970BF" w:rsidP="0022613D">
      <w:pPr>
        <w:pBdr>
          <w:top w:val="single" w:sz="4" w:space="1" w:color="ED145B"/>
          <w:left w:val="single" w:sz="4" w:space="4" w:color="ED145B"/>
          <w:bottom w:val="single" w:sz="4" w:space="0" w:color="ED145B"/>
          <w:right w:val="single" w:sz="4" w:space="4" w:color="ED145B"/>
        </w:pBdr>
        <w:tabs>
          <w:tab w:val="left" w:pos="3969"/>
        </w:tabs>
        <w:spacing w:before="60" w:after="60"/>
        <w:outlineLvl w:val="0"/>
        <w:rPr>
          <w:rFonts w:ascii="Century Gothic" w:eastAsia="Times New Roman" w:hAnsi="Century Gothic"/>
          <w:b/>
          <w:bCs/>
          <w:sz w:val="18"/>
          <w:szCs w:val="18"/>
          <w:lang w:val="en-US"/>
        </w:rPr>
      </w:pPr>
      <w:r w:rsidRPr="00F970BF">
        <w:rPr>
          <w:rFonts w:ascii="Century Gothic" w:eastAsia="Times New Roman" w:hAnsi="Century Gothic"/>
          <w:b/>
          <w:bCs/>
          <w:sz w:val="18"/>
          <w:szCs w:val="18"/>
          <w:lang w:val="en-US"/>
        </w:rPr>
        <w:t>Scientific field</w:t>
      </w:r>
      <w:r w:rsidR="000F25CD" w:rsidRPr="00F970BF">
        <w:rPr>
          <w:rFonts w:ascii="Century Gothic" w:eastAsia="Times New Roman" w:hAnsi="Century Gothic"/>
          <w:b/>
          <w:bCs/>
          <w:sz w:val="18"/>
          <w:szCs w:val="18"/>
          <w:lang w:val="en-US"/>
        </w:rPr>
        <w:t xml:space="preserve"> </w:t>
      </w:r>
      <w:r w:rsidR="00867D00" w:rsidRPr="00F970BF">
        <w:rPr>
          <w:rFonts w:ascii="Century Gothic" w:eastAsia="Times New Roman" w:hAnsi="Century Gothic"/>
          <w:b/>
          <w:bCs/>
          <w:sz w:val="18"/>
          <w:szCs w:val="18"/>
          <w:lang w:val="en-US"/>
        </w:rPr>
        <w:t>(</w:t>
      </w:r>
      <w:r>
        <w:rPr>
          <w:rFonts w:ascii="Century Gothic" w:eastAsia="Times New Roman" w:hAnsi="Century Gothic"/>
          <w:b/>
          <w:bCs/>
          <w:sz w:val="18"/>
          <w:szCs w:val="18"/>
          <w:lang w:val="en-US"/>
        </w:rPr>
        <w:t>name two fi</w:t>
      </w:r>
      <w:r w:rsidRPr="00F970BF">
        <w:rPr>
          <w:rFonts w:ascii="Century Gothic" w:eastAsia="Times New Roman" w:hAnsi="Century Gothic"/>
          <w:b/>
          <w:bCs/>
          <w:sz w:val="18"/>
          <w:szCs w:val="18"/>
          <w:lang w:val="en-US"/>
        </w:rPr>
        <w:t>e</w:t>
      </w:r>
      <w:r>
        <w:rPr>
          <w:rFonts w:ascii="Century Gothic" w:eastAsia="Times New Roman" w:hAnsi="Century Gothic"/>
          <w:b/>
          <w:bCs/>
          <w:sz w:val="18"/>
          <w:szCs w:val="18"/>
          <w:lang w:val="en-US"/>
        </w:rPr>
        <w:t>l</w:t>
      </w:r>
      <w:r w:rsidRPr="00F970BF">
        <w:rPr>
          <w:rFonts w:ascii="Century Gothic" w:eastAsia="Times New Roman" w:hAnsi="Century Gothic"/>
          <w:b/>
          <w:bCs/>
          <w:sz w:val="18"/>
          <w:szCs w:val="18"/>
          <w:lang w:val="en-US"/>
        </w:rPr>
        <w:t>ds if interdisciplinary e</w:t>
      </w:r>
      <w:r w:rsidR="00867D00" w:rsidRPr="00F970BF">
        <w:rPr>
          <w:rFonts w:ascii="Century Gothic" w:eastAsia="Times New Roman" w:hAnsi="Century Gothic"/>
          <w:b/>
          <w:bCs/>
          <w:sz w:val="18"/>
          <w:szCs w:val="18"/>
          <w:lang w:val="en-US"/>
        </w:rPr>
        <w:t>valuation</w:t>
      </w:r>
      <w:r w:rsidRPr="00F970BF">
        <w:rPr>
          <w:rFonts w:ascii="Century Gothic" w:eastAsia="Times New Roman" w:hAnsi="Century Gothic"/>
          <w:b/>
          <w:bCs/>
          <w:sz w:val="18"/>
          <w:szCs w:val="18"/>
          <w:lang w:val="en-US"/>
        </w:rPr>
        <w:t>)</w:t>
      </w:r>
      <w:r w:rsidR="00027E42" w:rsidRPr="00F970BF">
        <w:rPr>
          <w:rFonts w:ascii="Century Gothic" w:eastAsia="Times New Roman" w:hAnsi="Century Gothic"/>
          <w:b/>
          <w:bCs/>
          <w:sz w:val="18"/>
          <w:szCs w:val="18"/>
          <w:lang w:val="en-US"/>
        </w:rPr>
        <w:t>:</w:t>
      </w:r>
    </w:p>
    <w:p w:rsidR="0022613D" w:rsidRPr="00F970BF" w:rsidRDefault="006C56DB" w:rsidP="0022613D">
      <w:pPr>
        <w:pBdr>
          <w:top w:val="single" w:sz="4" w:space="1" w:color="ED145B"/>
          <w:left w:val="single" w:sz="4" w:space="4" w:color="ED145B"/>
          <w:bottom w:val="single" w:sz="4" w:space="0" w:color="ED145B"/>
          <w:right w:val="single" w:sz="4" w:space="4" w:color="ED145B"/>
        </w:pBdr>
        <w:tabs>
          <w:tab w:val="left" w:pos="3969"/>
        </w:tabs>
        <w:spacing w:before="60" w:after="60"/>
        <w:outlineLvl w:val="0"/>
        <w:rPr>
          <w:rFonts w:ascii="Century Gothic" w:eastAsia="Times New Roman" w:hAnsi="Century Gothic"/>
          <w:b/>
          <w:bCs/>
          <w:sz w:val="18"/>
          <w:szCs w:val="18"/>
          <w:lang w:val="en-US"/>
        </w:rPr>
      </w:pPr>
      <w:r w:rsidRPr="00F970BF">
        <w:rPr>
          <w:rFonts w:ascii="Century Gothic" w:eastAsia="Times New Roman" w:hAnsi="Century Gothic"/>
          <w:b/>
          <w:bCs/>
          <w:sz w:val="18"/>
          <w:szCs w:val="18"/>
          <w:lang w:val="en-US"/>
        </w:rPr>
        <w:t>S</w:t>
      </w:r>
      <w:r w:rsidR="00F970BF" w:rsidRPr="00F970BF">
        <w:rPr>
          <w:rFonts w:ascii="Century Gothic" w:eastAsia="Times New Roman" w:hAnsi="Century Gothic"/>
          <w:b/>
          <w:bCs/>
          <w:sz w:val="18"/>
          <w:szCs w:val="18"/>
          <w:lang w:val="en-US"/>
        </w:rPr>
        <w:t>cientific sub-domain</w:t>
      </w:r>
      <w:r w:rsidR="00990FB8" w:rsidRPr="00F970BF">
        <w:rPr>
          <w:rFonts w:ascii="Century Gothic" w:eastAsia="Times New Roman" w:hAnsi="Century Gothic"/>
          <w:b/>
          <w:bCs/>
          <w:sz w:val="18"/>
          <w:szCs w:val="18"/>
          <w:lang w:val="en-US"/>
        </w:rPr>
        <w:t>s</w:t>
      </w:r>
      <w:r w:rsidR="00F970BF" w:rsidRPr="00F970BF">
        <w:rPr>
          <w:rFonts w:ascii="Century Gothic" w:eastAsia="Times New Roman" w:hAnsi="Century Gothic"/>
          <w:b/>
          <w:bCs/>
          <w:sz w:val="18"/>
          <w:szCs w:val="18"/>
          <w:lang w:val="en-US"/>
        </w:rPr>
        <w:t xml:space="preserve"> </w:t>
      </w:r>
      <w:r w:rsidRPr="00F970BF">
        <w:rPr>
          <w:rFonts w:ascii="Century Gothic" w:eastAsia="Times New Roman" w:hAnsi="Century Gothic"/>
          <w:b/>
          <w:bCs/>
          <w:sz w:val="18"/>
          <w:szCs w:val="18"/>
          <w:lang w:val="en-US"/>
        </w:rPr>
        <w:t>(</w:t>
      </w:r>
      <w:r w:rsidR="00F970BF" w:rsidRPr="00F970BF">
        <w:rPr>
          <w:rFonts w:ascii="Century Gothic" w:eastAsia="Times New Roman" w:hAnsi="Century Gothic"/>
          <w:b/>
          <w:bCs/>
          <w:sz w:val="18"/>
          <w:szCs w:val="18"/>
          <w:lang w:val="en-US"/>
        </w:rPr>
        <w:t>in</w:t>
      </w:r>
      <w:r w:rsidRPr="00F970BF">
        <w:rPr>
          <w:rFonts w:ascii="Century Gothic" w:eastAsia="Times New Roman" w:hAnsi="Century Gothic"/>
          <w:b/>
          <w:bCs/>
          <w:sz w:val="18"/>
          <w:szCs w:val="18"/>
          <w:lang w:val="en-US"/>
        </w:rPr>
        <w:t xml:space="preserve"> Hcéres</w:t>
      </w:r>
      <w:r w:rsidR="00F970BF" w:rsidRPr="00F970BF">
        <w:rPr>
          <w:rFonts w:ascii="Century Gothic" w:eastAsia="Times New Roman" w:hAnsi="Century Gothic"/>
          <w:b/>
          <w:bCs/>
          <w:sz w:val="18"/>
          <w:szCs w:val="18"/>
          <w:lang w:val="en-US"/>
        </w:rPr>
        <w:t>’ nomenclature</w:t>
      </w:r>
      <w:r w:rsidRPr="00F970BF">
        <w:rPr>
          <w:rFonts w:ascii="Century Gothic" w:eastAsia="Times New Roman" w:hAnsi="Century Gothic"/>
          <w:b/>
          <w:bCs/>
          <w:sz w:val="18"/>
          <w:szCs w:val="18"/>
          <w:lang w:val="en-US"/>
        </w:rPr>
        <w:t>)</w:t>
      </w:r>
      <w:r w:rsidR="00990FB8" w:rsidRPr="00F970BF">
        <w:rPr>
          <w:rFonts w:ascii="Century Gothic" w:eastAsia="Times New Roman" w:hAnsi="Century Gothic"/>
          <w:b/>
          <w:bCs/>
          <w:sz w:val="18"/>
          <w:szCs w:val="18"/>
          <w:lang w:val="en-US"/>
        </w:rPr>
        <w:t xml:space="preserve"> </w:t>
      </w:r>
      <w:r w:rsidR="00F970BF" w:rsidRPr="00F970BF">
        <w:rPr>
          <w:rFonts w:ascii="Century Gothic" w:eastAsia="Times New Roman" w:hAnsi="Century Gothic"/>
          <w:b/>
          <w:bCs/>
          <w:sz w:val="18"/>
          <w:szCs w:val="18"/>
          <w:lang w:val="en-US"/>
        </w:rPr>
        <w:t xml:space="preserve">in </w:t>
      </w:r>
      <w:r w:rsidR="00F970BF">
        <w:rPr>
          <w:rFonts w:ascii="Century Gothic" w:eastAsia="Times New Roman" w:hAnsi="Century Gothic"/>
          <w:b/>
          <w:bCs/>
          <w:sz w:val="18"/>
          <w:szCs w:val="18"/>
          <w:lang w:val="en-US"/>
        </w:rPr>
        <w:t xml:space="preserve">descending </w:t>
      </w:r>
      <w:r w:rsidR="00F970BF" w:rsidRPr="00F970BF">
        <w:rPr>
          <w:rFonts w:ascii="Century Gothic" w:eastAsia="Times New Roman" w:hAnsi="Century Gothic"/>
          <w:b/>
          <w:bCs/>
          <w:sz w:val="18"/>
          <w:szCs w:val="18"/>
          <w:lang w:val="en-US"/>
        </w:rPr>
        <w:t>ord</w:t>
      </w:r>
      <w:r w:rsidR="00990FB8" w:rsidRPr="00F970BF">
        <w:rPr>
          <w:rFonts w:ascii="Century Gothic" w:eastAsia="Times New Roman" w:hAnsi="Century Gothic"/>
          <w:b/>
          <w:bCs/>
          <w:sz w:val="18"/>
          <w:szCs w:val="18"/>
          <w:lang w:val="en-US"/>
        </w:rPr>
        <w:t>e</w:t>
      </w:r>
      <w:r w:rsidR="00F970BF" w:rsidRPr="00F970BF">
        <w:rPr>
          <w:rFonts w:ascii="Century Gothic" w:eastAsia="Times New Roman" w:hAnsi="Century Gothic"/>
          <w:b/>
          <w:bCs/>
          <w:sz w:val="18"/>
          <w:szCs w:val="18"/>
          <w:lang w:val="en-US"/>
        </w:rPr>
        <w:t>r of importance</w:t>
      </w:r>
      <w:r w:rsidR="00027E42" w:rsidRPr="00F970BF">
        <w:rPr>
          <w:rFonts w:ascii="Century Gothic" w:eastAsia="Times New Roman" w:hAnsi="Century Gothic"/>
          <w:b/>
          <w:bCs/>
          <w:sz w:val="18"/>
          <w:szCs w:val="18"/>
          <w:lang w:val="en-US"/>
        </w:rPr>
        <w:t>:</w:t>
      </w:r>
      <w:r w:rsidR="0022613D" w:rsidRPr="00F970BF">
        <w:rPr>
          <w:rFonts w:ascii="Century Gothic" w:eastAsia="Times New Roman" w:hAnsi="Century Gothic"/>
          <w:b/>
          <w:bCs/>
          <w:sz w:val="18"/>
          <w:szCs w:val="18"/>
          <w:lang w:val="en-US"/>
        </w:rPr>
        <w:tab/>
      </w:r>
    </w:p>
    <w:p w:rsidR="0022613D" w:rsidRPr="00F970BF" w:rsidRDefault="0022613D" w:rsidP="0022613D">
      <w:pPr>
        <w:pBdr>
          <w:top w:val="single" w:sz="4" w:space="1" w:color="ED145B"/>
          <w:left w:val="single" w:sz="4" w:space="4" w:color="ED145B"/>
          <w:bottom w:val="single" w:sz="4" w:space="0" w:color="ED145B"/>
          <w:right w:val="single" w:sz="4" w:space="4" w:color="ED145B"/>
        </w:pBdr>
        <w:tabs>
          <w:tab w:val="left" w:pos="3969"/>
        </w:tabs>
        <w:spacing w:before="60" w:after="60"/>
        <w:outlineLvl w:val="0"/>
        <w:rPr>
          <w:rFonts w:ascii="Century Gothic" w:eastAsia="Times New Roman" w:hAnsi="Century Gothic"/>
          <w:b/>
          <w:bCs/>
          <w:sz w:val="18"/>
          <w:szCs w:val="18"/>
          <w:lang w:val="en-US"/>
        </w:rPr>
      </w:pPr>
    </w:p>
    <w:p w:rsidR="0022613D" w:rsidRPr="00F970BF" w:rsidRDefault="0022613D" w:rsidP="0022613D">
      <w:pPr>
        <w:pBdr>
          <w:top w:val="single" w:sz="4" w:space="1" w:color="ED145B"/>
          <w:left w:val="single" w:sz="4" w:space="4" w:color="ED145B"/>
          <w:bottom w:val="single" w:sz="4" w:space="0" w:color="ED145B"/>
          <w:right w:val="single" w:sz="4" w:space="4" w:color="ED145B"/>
        </w:pBdr>
        <w:spacing w:before="60" w:after="60"/>
        <w:rPr>
          <w:rFonts w:ascii="Century Gothic" w:eastAsia="Times New Roman" w:hAnsi="Century Gothic"/>
          <w:bCs/>
          <w:sz w:val="18"/>
          <w:szCs w:val="18"/>
          <w:lang w:val="en-US"/>
        </w:rPr>
      </w:pPr>
    </w:p>
    <w:p w:rsidR="0022613D" w:rsidRPr="00F970BF" w:rsidRDefault="00C4243F" w:rsidP="0022613D">
      <w:pPr>
        <w:pBdr>
          <w:top w:val="single" w:sz="4" w:space="1" w:color="ED145B"/>
          <w:left w:val="single" w:sz="4" w:space="4" w:color="ED145B"/>
          <w:bottom w:val="single" w:sz="4" w:space="0" w:color="ED145B"/>
          <w:right w:val="single" w:sz="4" w:space="4" w:color="ED145B"/>
        </w:pBdr>
        <w:tabs>
          <w:tab w:val="left" w:pos="3969"/>
        </w:tabs>
        <w:spacing w:before="60" w:after="60"/>
        <w:outlineLvl w:val="0"/>
        <w:rPr>
          <w:rFonts w:ascii="Century Gothic" w:eastAsia="Times New Roman" w:hAnsi="Century Gothic"/>
          <w:b/>
          <w:bCs/>
          <w:sz w:val="18"/>
          <w:szCs w:val="18"/>
          <w:lang w:val="en-US"/>
        </w:rPr>
      </w:pPr>
      <w:r>
        <w:rPr>
          <w:rFonts w:ascii="Century Gothic" w:eastAsia="Times New Roman" w:hAnsi="Century Gothic"/>
          <w:b/>
          <w:bCs/>
          <w:sz w:val="18"/>
          <w:szCs w:val="18"/>
          <w:lang w:val="en-US"/>
        </w:rPr>
        <w:t>Director</w:t>
      </w:r>
      <w:r w:rsidR="00F970BF" w:rsidRPr="00F970BF">
        <w:rPr>
          <w:rFonts w:ascii="Century Gothic" w:eastAsia="Times New Roman" w:hAnsi="Century Gothic"/>
          <w:b/>
          <w:bCs/>
          <w:sz w:val="18"/>
          <w:szCs w:val="18"/>
          <w:lang w:val="en-US"/>
        </w:rPr>
        <w:t> for the current contract</w:t>
      </w:r>
      <w:r w:rsidR="00027E42" w:rsidRPr="00F970BF">
        <w:rPr>
          <w:rFonts w:ascii="Century Gothic" w:eastAsia="Times New Roman" w:hAnsi="Century Gothic"/>
          <w:b/>
          <w:bCs/>
          <w:sz w:val="18"/>
          <w:szCs w:val="18"/>
          <w:lang w:val="en-US"/>
        </w:rPr>
        <w:t>:</w:t>
      </w:r>
      <w:r w:rsidR="0022613D" w:rsidRPr="00F970BF">
        <w:rPr>
          <w:rFonts w:ascii="Century Gothic" w:eastAsia="Times New Roman" w:hAnsi="Century Gothic"/>
          <w:b/>
          <w:bCs/>
          <w:sz w:val="18"/>
          <w:szCs w:val="18"/>
          <w:lang w:val="en-US"/>
        </w:rPr>
        <w:tab/>
      </w:r>
      <w:r w:rsidR="00084237" w:rsidRPr="00F970BF">
        <w:rPr>
          <w:rFonts w:ascii="Century Gothic" w:eastAsia="Times New Roman" w:hAnsi="Century Gothic"/>
          <w:b/>
          <w:bCs/>
          <w:sz w:val="18"/>
          <w:szCs w:val="18"/>
          <w:lang w:val="en-US"/>
        </w:rPr>
        <w:tab/>
      </w:r>
      <w:r w:rsidR="00084237" w:rsidRPr="00F970BF">
        <w:rPr>
          <w:rFonts w:ascii="Century Gothic" w:eastAsia="Times New Roman" w:hAnsi="Century Gothic"/>
          <w:b/>
          <w:bCs/>
          <w:sz w:val="18"/>
          <w:szCs w:val="18"/>
          <w:lang w:val="en-US"/>
        </w:rPr>
        <w:tab/>
      </w:r>
      <w:r w:rsidR="00084237" w:rsidRPr="00F970BF">
        <w:rPr>
          <w:rFonts w:ascii="Century Gothic" w:eastAsia="Times New Roman" w:hAnsi="Century Gothic"/>
          <w:b/>
          <w:bCs/>
          <w:sz w:val="18"/>
          <w:szCs w:val="18"/>
          <w:lang w:val="en-US"/>
        </w:rPr>
        <w:tab/>
      </w:r>
    </w:p>
    <w:p w:rsidR="0022613D" w:rsidRPr="00F970BF" w:rsidRDefault="00C4243F" w:rsidP="0022613D">
      <w:pPr>
        <w:pBdr>
          <w:top w:val="single" w:sz="4" w:space="1" w:color="ED145B"/>
          <w:left w:val="single" w:sz="4" w:space="4" w:color="ED145B"/>
          <w:bottom w:val="single" w:sz="4" w:space="0" w:color="ED145B"/>
          <w:right w:val="single" w:sz="4" w:space="4" w:color="ED145B"/>
        </w:pBdr>
        <w:tabs>
          <w:tab w:val="left" w:pos="3969"/>
        </w:tabs>
        <w:spacing w:before="60" w:after="60"/>
        <w:outlineLvl w:val="0"/>
        <w:rPr>
          <w:rFonts w:ascii="Century Gothic" w:eastAsia="Times New Roman" w:hAnsi="Century Gothic"/>
          <w:bCs/>
          <w:sz w:val="18"/>
          <w:szCs w:val="18"/>
          <w:lang w:val="en-US"/>
        </w:rPr>
      </w:pPr>
      <w:r>
        <w:rPr>
          <w:rFonts w:ascii="Century Gothic" w:eastAsia="Times New Roman" w:hAnsi="Century Gothic"/>
          <w:b/>
          <w:bCs/>
          <w:sz w:val="18"/>
          <w:szCs w:val="18"/>
          <w:lang w:val="en-US"/>
        </w:rPr>
        <w:t>Director</w:t>
      </w:r>
      <w:r w:rsidR="00F970BF" w:rsidRPr="00F970BF">
        <w:rPr>
          <w:rFonts w:ascii="Century Gothic" w:eastAsia="Times New Roman" w:hAnsi="Century Gothic"/>
          <w:b/>
          <w:bCs/>
          <w:sz w:val="18"/>
          <w:szCs w:val="18"/>
          <w:lang w:val="en-US"/>
        </w:rPr>
        <w:t xml:space="preserve"> (or project leader)</w:t>
      </w:r>
      <w:r w:rsidR="00D36746">
        <w:rPr>
          <w:rFonts w:ascii="Century Gothic" w:eastAsia="Times New Roman" w:hAnsi="Century Gothic"/>
          <w:b/>
          <w:bCs/>
          <w:sz w:val="18"/>
          <w:szCs w:val="18"/>
          <w:lang w:val="en-US"/>
        </w:rPr>
        <w:t xml:space="preserve"> for the next </w:t>
      </w:r>
      <w:r w:rsidR="00F970BF" w:rsidRPr="00F970BF">
        <w:rPr>
          <w:rFonts w:ascii="Century Gothic" w:eastAsia="Times New Roman" w:hAnsi="Century Gothic"/>
          <w:b/>
          <w:bCs/>
          <w:sz w:val="18"/>
          <w:szCs w:val="18"/>
          <w:lang w:val="en-US"/>
        </w:rPr>
        <w:t>contract</w:t>
      </w:r>
      <w:r w:rsidR="00027E42" w:rsidRPr="00F970BF">
        <w:rPr>
          <w:rFonts w:ascii="Century Gothic" w:eastAsia="Times New Roman" w:hAnsi="Century Gothic"/>
          <w:b/>
          <w:bCs/>
          <w:sz w:val="18"/>
          <w:szCs w:val="18"/>
          <w:lang w:val="en-US"/>
        </w:rPr>
        <w:t>:</w:t>
      </w:r>
    </w:p>
    <w:p w:rsidR="0022613D" w:rsidRPr="00F970BF" w:rsidRDefault="0022613D" w:rsidP="0022613D">
      <w:pPr>
        <w:pBdr>
          <w:top w:val="single" w:sz="4" w:space="1" w:color="ED145B"/>
          <w:left w:val="single" w:sz="4" w:space="4" w:color="ED145B"/>
          <w:bottom w:val="single" w:sz="4" w:space="0" w:color="ED145B"/>
          <w:right w:val="single" w:sz="4" w:space="4" w:color="ED145B"/>
        </w:pBdr>
        <w:spacing w:before="60" w:after="60"/>
        <w:rPr>
          <w:rFonts w:ascii="Century Gothic" w:eastAsia="Times New Roman" w:hAnsi="Century Gothic"/>
          <w:bCs/>
          <w:color w:val="7F7F7F"/>
          <w:sz w:val="18"/>
          <w:szCs w:val="18"/>
          <w:lang w:val="en-US"/>
        </w:rPr>
      </w:pPr>
    </w:p>
    <w:p w:rsidR="0022613D" w:rsidRPr="00F970BF" w:rsidRDefault="0022613D" w:rsidP="00576706">
      <w:pPr>
        <w:spacing w:after="100"/>
        <w:jc w:val="both"/>
        <w:rPr>
          <w:rFonts w:ascii="Century Gothic" w:hAnsi="Century Gothic"/>
          <w:sz w:val="18"/>
          <w:szCs w:val="18"/>
          <w:lang w:val="en-US"/>
        </w:rPr>
      </w:pPr>
    </w:p>
    <w:p w:rsidR="0022613D" w:rsidRPr="00C4243F" w:rsidRDefault="003939C3" w:rsidP="0022613D">
      <w:pPr>
        <w:spacing w:before="200"/>
        <w:outlineLvl w:val="0"/>
        <w:rPr>
          <w:rFonts w:ascii="Century Gothic" w:eastAsia="Times New Roman" w:hAnsi="Century Gothic"/>
          <w:b/>
          <w:bCs/>
          <w:color w:val="5C2D91"/>
          <w:sz w:val="18"/>
          <w:szCs w:val="18"/>
          <w:lang w:val="en-US"/>
        </w:rPr>
      </w:pPr>
      <w:r w:rsidRPr="00C4243F">
        <w:rPr>
          <w:rFonts w:ascii="Century Gothic" w:eastAsia="Times New Roman" w:hAnsi="Century Gothic"/>
          <w:b/>
          <w:bCs/>
          <w:color w:val="5C2D91"/>
          <w:sz w:val="18"/>
          <w:szCs w:val="18"/>
          <w:lang w:val="en-US"/>
        </w:rPr>
        <w:t>Type of application</w:t>
      </w:r>
      <w:r w:rsidR="00162AE4" w:rsidRPr="00C4243F">
        <w:rPr>
          <w:rFonts w:ascii="Century Gothic" w:eastAsia="Times New Roman" w:hAnsi="Century Gothic"/>
          <w:b/>
          <w:bCs/>
          <w:color w:val="5C2D91"/>
          <w:sz w:val="18"/>
          <w:szCs w:val="18"/>
          <w:lang w:val="en-US"/>
        </w:rPr>
        <w:t>:</w:t>
      </w:r>
    </w:p>
    <w:p w:rsidR="00B174C2" w:rsidRDefault="00B174C2" w:rsidP="00B174C2">
      <w:pPr>
        <w:pBdr>
          <w:top w:val="single" w:sz="4" w:space="1" w:color="ED145B"/>
          <w:left w:val="single" w:sz="4" w:space="4" w:color="ED145B"/>
          <w:bottom w:val="single" w:sz="4" w:space="12" w:color="ED145B"/>
          <w:right w:val="single" w:sz="4" w:space="4" w:color="ED145B"/>
        </w:pBdr>
        <w:tabs>
          <w:tab w:val="left" w:pos="3686"/>
          <w:tab w:val="left" w:pos="4536"/>
          <w:tab w:val="left" w:pos="7088"/>
        </w:tabs>
        <w:spacing w:after="0" w:line="240" w:lineRule="exact"/>
        <w:rPr>
          <w:rFonts w:ascii="Century Gothic" w:eastAsia="Times New Roman" w:hAnsi="Century Gothic"/>
          <w:bCs/>
          <w:sz w:val="18"/>
          <w:szCs w:val="18"/>
          <w:lang w:val="en-US"/>
        </w:rPr>
      </w:pPr>
    </w:p>
    <w:p w:rsidR="007C41A2" w:rsidRPr="00C4243F" w:rsidRDefault="003939C3" w:rsidP="00B174C2">
      <w:pPr>
        <w:pBdr>
          <w:top w:val="single" w:sz="4" w:space="1" w:color="ED145B"/>
          <w:left w:val="single" w:sz="4" w:space="4" w:color="ED145B"/>
          <w:bottom w:val="single" w:sz="4" w:space="12" w:color="ED145B"/>
          <w:right w:val="single" w:sz="4" w:space="4" w:color="ED145B"/>
        </w:pBdr>
        <w:tabs>
          <w:tab w:val="left" w:pos="3686"/>
          <w:tab w:val="left" w:pos="4536"/>
          <w:tab w:val="left" w:pos="7088"/>
        </w:tabs>
        <w:spacing w:after="120" w:line="240" w:lineRule="exact"/>
        <w:rPr>
          <w:rFonts w:ascii="Century Gothic" w:eastAsia="Times New Roman" w:hAnsi="Century Gothic"/>
          <w:bCs/>
          <w:sz w:val="18"/>
          <w:szCs w:val="18"/>
          <w:lang w:val="en-US"/>
        </w:rPr>
      </w:pPr>
      <w:r w:rsidRPr="00C4243F">
        <w:rPr>
          <w:rFonts w:ascii="Century Gothic" w:eastAsia="Times New Roman" w:hAnsi="Century Gothic"/>
          <w:bCs/>
          <w:sz w:val="18"/>
          <w:szCs w:val="18"/>
          <w:lang w:val="en-US"/>
        </w:rPr>
        <w:t>Identical renewal</w:t>
      </w:r>
      <w:r w:rsidR="007C41A2">
        <w:rPr>
          <w:rFonts w:ascii="Century Gothic" w:eastAsia="Times New Roman" w:hAnsi="Century Gothic"/>
          <w:bCs/>
          <w:sz w:val="18"/>
          <w:szCs w:val="18"/>
          <w:lang w:val="en-US"/>
        </w:rPr>
        <w:t xml:space="preserve"> </w:t>
      </w:r>
      <w:sdt>
        <w:sdtPr>
          <w:rPr>
            <w:rFonts w:ascii="Century Gothic" w:eastAsia="Times New Roman" w:hAnsi="Century Gothic"/>
            <w:bCs/>
            <w:sz w:val="18"/>
            <w:szCs w:val="18"/>
            <w:lang w:val="en-US"/>
          </w:rPr>
          <w:id w:val="1585412144"/>
          <w14:checkbox>
            <w14:checked w14:val="0"/>
            <w14:checkedState w14:val="2612" w14:font="MS Gothic"/>
            <w14:uncheckedState w14:val="2610" w14:font="MS Gothic"/>
          </w14:checkbox>
        </w:sdtPr>
        <w:sdtEndPr/>
        <w:sdtContent>
          <w:r w:rsidR="007C41A2">
            <w:rPr>
              <w:rFonts w:ascii="MS Gothic" w:eastAsia="MS Gothic" w:hAnsi="MS Gothic" w:hint="eastAsia"/>
              <w:bCs/>
              <w:sz w:val="18"/>
              <w:szCs w:val="18"/>
              <w:lang w:val="en-US"/>
            </w:rPr>
            <w:t>☐</w:t>
          </w:r>
        </w:sdtContent>
      </w:sdt>
      <w:r w:rsidR="0022613D" w:rsidRPr="00C4243F">
        <w:rPr>
          <w:rFonts w:ascii="Century Gothic" w:eastAsia="Times New Roman" w:hAnsi="Century Gothic"/>
          <w:bCs/>
          <w:sz w:val="18"/>
          <w:szCs w:val="18"/>
          <w:lang w:val="en-US"/>
        </w:rPr>
        <w:t xml:space="preserve"> </w:t>
      </w:r>
      <w:r w:rsidR="0022613D" w:rsidRPr="00C4243F">
        <w:rPr>
          <w:rFonts w:ascii="Century Gothic" w:eastAsia="Times New Roman" w:hAnsi="Century Gothic"/>
          <w:bCs/>
          <w:sz w:val="18"/>
          <w:szCs w:val="18"/>
          <w:lang w:val="en-US"/>
        </w:rPr>
        <w:tab/>
      </w:r>
      <w:r w:rsidR="008C6EA8" w:rsidRPr="00C4243F">
        <w:rPr>
          <w:rFonts w:ascii="Century Gothic" w:eastAsia="Times New Roman" w:hAnsi="Century Gothic"/>
          <w:bCs/>
          <w:sz w:val="18"/>
          <w:szCs w:val="18"/>
          <w:lang w:val="en-US"/>
        </w:rPr>
        <w:t xml:space="preserve">Fusion, </w:t>
      </w:r>
      <w:r w:rsidRPr="00C4243F">
        <w:rPr>
          <w:rFonts w:ascii="Century Gothic" w:eastAsia="Times New Roman" w:hAnsi="Century Gothic"/>
          <w:bCs/>
          <w:sz w:val="18"/>
          <w:szCs w:val="18"/>
          <w:lang w:val="en-US"/>
        </w:rPr>
        <w:t>scission, restructuring</w:t>
      </w:r>
      <w:r w:rsidR="006C56DB" w:rsidRPr="00C4243F">
        <w:rPr>
          <w:rFonts w:ascii="Century Gothic" w:eastAsia="Times New Roman" w:hAnsi="Century Gothic"/>
          <w:bCs/>
          <w:sz w:val="18"/>
          <w:szCs w:val="18"/>
          <w:lang w:val="en-US"/>
        </w:rPr>
        <w:t xml:space="preserve"> </w:t>
      </w:r>
      <w:sdt>
        <w:sdtPr>
          <w:rPr>
            <w:rFonts w:ascii="Century Gothic" w:eastAsia="Times New Roman" w:hAnsi="Century Gothic"/>
            <w:bCs/>
            <w:sz w:val="18"/>
            <w:szCs w:val="18"/>
            <w:lang w:val="en-US"/>
          </w:rPr>
          <w:id w:val="917603928"/>
          <w14:checkbox>
            <w14:checked w14:val="0"/>
            <w14:checkedState w14:val="2612" w14:font="MS Gothic"/>
            <w14:uncheckedState w14:val="2610" w14:font="MS Gothic"/>
          </w14:checkbox>
        </w:sdtPr>
        <w:sdtEndPr/>
        <w:sdtContent>
          <w:r w:rsidR="007C41A2">
            <w:rPr>
              <w:rFonts w:ascii="MS Gothic" w:eastAsia="MS Gothic" w:hAnsi="MS Gothic" w:hint="eastAsia"/>
              <w:bCs/>
              <w:sz w:val="18"/>
              <w:szCs w:val="18"/>
              <w:lang w:val="en-US"/>
            </w:rPr>
            <w:t>☐</w:t>
          </w:r>
        </w:sdtContent>
      </w:sdt>
      <w:r w:rsidR="0022613D" w:rsidRPr="00C4243F">
        <w:rPr>
          <w:rFonts w:ascii="Century Gothic" w:eastAsia="Times New Roman" w:hAnsi="Century Gothic"/>
          <w:bCs/>
          <w:sz w:val="18"/>
          <w:szCs w:val="18"/>
          <w:lang w:val="en-US"/>
        </w:rPr>
        <w:tab/>
      </w:r>
      <w:r w:rsidR="006C56DB" w:rsidRPr="00C4243F">
        <w:rPr>
          <w:rFonts w:ascii="Century Gothic" w:eastAsia="Times New Roman" w:hAnsi="Century Gothic"/>
          <w:bCs/>
          <w:sz w:val="18"/>
          <w:szCs w:val="18"/>
          <w:lang w:val="en-US"/>
        </w:rPr>
        <w:t xml:space="preserve"> </w:t>
      </w:r>
      <w:r w:rsidR="006C56DB" w:rsidRPr="00C4243F">
        <w:rPr>
          <w:rFonts w:ascii="Century Gothic" w:eastAsia="Times New Roman" w:hAnsi="Century Gothic"/>
          <w:bCs/>
          <w:sz w:val="18"/>
          <w:szCs w:val="18"/>
          <w:lang w:val="en-US"/>
        </w:rPr>
        <w:tab/>
      </w:r>
      <w:r w:rsidRPr="00C4243F">
        <w:rPr>
          <w:rFonts w:ascii="Century Gothic" w:eastAsia="Times New Roman" w:hAnsi="Century Gothic"/>
          <w:bCs/>
          <w:i/>
          <w:sz w:val="18"/>
          <w:szCs w:val="18"/>
          <w:lang w:val="en-US"/>
        </w:rPr>
        <w:t>E</w:t>
      </w:r>
      <w:r w:rsidR="0022613D" w:rsidRPr="00C4243F">
        <w:rPr>
          <w:rFonts w:ascii="Century Gothic" w:eastAsia="Times New Roman" w:hAnsi="Century Gothic"/>
          <w:bCs/>
          <w:i/>
          <w:sz w:val="18"/>
          <w:szCs w:val="18"/>
          <w:lang w:val="en-US"/>
        </w:rPr>
        <w:t>x nihilo</w:t>
      </w:r>
      <w:r w:rsidR="0022613D" w:rsidRPr="00C4243F">
        <w:rPr>
          <w:rFonts w:ascii="Century Gothic" w:eastAsia="Times New Roman" w:hAnsi="Century Gothic"/>
          <w:bCs/>
          <w:sz w:val="18"/>
          <w:szCs w:val="18"/>
          <w:lang w:val="en-US"/>
        </w:rPr>
        <w:t xml:space="preserve"> </w:t>
      </w:r>
      <w:r w:rsidRPr="00C4243F">
        <w:rPr>
          <w:rFonts w:ascii="Century Gothic" w:eastAsia="Times New Roman" w:hAnsi="Century Gothic"/>
          <w:bCs/>
          <w:sz w:val="18"/>
          <w:szCs w:val="18"/>
          <w:lang w:val="en-US"/>
        </w:rPr>
        <w:t>creation</w:t>
      </w:r>
      <w:r w:rsidR="000973EE">
        <w:rPr>
          <w:rStyle w:val="Appelnotedebasdep"/>
          <w:rFonts w:ascii="Century Gothic" w:eastAsia="Times New Roman" w:hAnsi="Century Gothic"/>
          <w:bCs/>
          <w:sz w:val="18"/>
          <w:szCs w:val="18"/>
          <w:lang w:val="en-US"/>
        </w:rPr>
        <w:footnoteReference w:id="1"/>
      </w:r>
      <w:r w:rsidRPr="00C4243F">
        <w:rPr>
          <w:rFonts w:ascii="Century Gothic" w:eastAsia="Times New Roman" w:hAnsi="Century Gothic"/>
          <w:bCs/>
          <w:sz w:val="18"/>
          <w:szCs w:val="18"/>
          <w:lang w:val="en-US"/>
        </w:rPr>
        <w:t xml:space="preserve"> </w:t>
      </w:r>
      <w:sdt>
        <w:sdtPr>
          <w:rPr>
            <w:rFonts w:ascii="Century Gothic" w:eastAsia="Times New Roman" w:hAnsi="Century Gothic"/>
            <w:bCs/>
            <w:sz w:val="18"/>
            <w:szCs w:val="18"/>
            <w:lang w:val="en-US"/>
          </w:rPr>
          <w:id w:val="-724766692"/>
          <w14:checkbox>
            <w14:checked w14:val="0"/>
            <w14:checkedState w14:val="2612" w14:font="MS Gothic"/>
            <w14:uncheckedState w14:val="2610" w14:font="MS Gothic"/>
          </w14:checkbox>
        </w:sdtPr>
        <w:sdtEndPr/>
        <w:sdtContent>
          <w:r w:rsidR="007C41A2">
            <w:rPr>
              <w:rFonts w:ascii="MS Gothic" w:eastAsia="MS Gothic" w:hAnsi="MS Gothic" w:hint="eastAsia"/>
              <w:bCs/>
              <w:sz w:val="18"/>
              <w:szCs w:val="18"/>
              <w:lang w:val="en-US"/>
            </w:rPr>
            <w:t>☐</w:t>
          </w:r>
        </w:sdtContent>
      </w:sdt>
    </w:p>
    <w:p w:rsidR="0022613D" w:rsidRPr="00D36746" w:rsidRDefault="003939C3" w:rsidP="0022613D">
      <w:pPr>
        <w:spacing w:before="200"/>
        <w:outlineLvl w:val="0"/>
        <w:rPr>
          <w:rFonts w:ascii="Century Gothic" w:eastAsia="Times New Roman" w:hAnsi="Century Gothic"/>
          <w:b/>
          <w:bCs/>
          <w:color w:val="5C2D91"/>
          <w:sz w:val="18"/>
          <w:szCs w:val="18"/>
          <w:lang w:val="en-US"/>
        </w:rPr>
      </w:pPr>
      <w:r w:rsidRPr="00D36746">
        <w:rPr>
          <w:rFonts w:ascii="Century Gothic" w:eastAsia="Times New Roman" w:hAnsi="Century Gothic"/>
          <w:b/>
          <w:bCs/>
          <w:color w:val="5C2D91"/>
          <w:sz w:val="18"/>
          <w:szCs w:val="18"/>
          <w:lang w:val="en-US"/>
        </w:rPr>
        <w:lastRenderedPageBreak/>
        <w:t>A</w:t>
      </w:r>
      <w:r w:rsidR="00D36746">
        <w:rPr>
          <w:rFonts w:ascii="Century Gothic" w:eastAsia="Times New Roman" w:hAnsi="Century Gothic"/>
          <w:b/>
          <w:bCs/>
          <w:color w:val="5C2D91"/>
          <w:sz w:val="18"/>
          <w:szCs w:val="18"/>
          <w:lang w:val="en-US"/>
        </w:rPr>
        <w:t xml:space="preserve">cademic institutions and </w:t>
      </w:r>
      <w:r w:rsidRPr="00D36746">
        <w:rPr>
          <w:rFonts w:ascii="Century Gothic" w:eastAsia="Times New Roman" w:hAnsi="Century Gothic"/>
          <w:b/>
          <w:bCs/>
          <w:color w:val="5C2D91"/>
          <w:sz w:val="18"/>
          <w:szCs w:val="18"/>
          <w:lang w:val="en-US"/>
        </w:rPr>
        <w:t>affiliate</w:t>
      </w:r>
      <w:r w:rsidR="00D36746" w:rsidRPr="00D36746">
        <w:rPr>
          <w:rFonts w:ascii="Century Gothic" w:eastAsia="Times New Roman" w:hAnsi="Century Gothic"/>
          <w:b/>
          <w:bCs/>
          <w:color w:val="5C2D91"/>
          <w:sz w:val="18"/>
          <w:szCs w:val="18"/>
          <w:lang w:val="en-US"/>
        </w:rPr>
        <w:t>d</w:t>
      </w:r>
      <w:r w:rsidRPr="00D36746">
        <w:rPr>
          <w:rFonts w:ascii="Century Gothic" w:eastAsia="Times New Roman" w:hAnsi="Century Gothic"/>
          <w:b/>
          <w:bCs/>
          <w:color w:val="5C2D91"/>
          <w:sz w:val="18"/>
          <w:szCs w:val="18"/>
          <w:lang w:val="en-US"/>
        </w:rPr>
        <w:t xml:space="preserve"> </w:t>
      </w:r>
      <w:r w:rsidR="00D36746" w:rsidRPr="00D36746">
        <w:rPr>
          <w:rFonts w:ascii="Century Gothic" w:eastAsia="Times New Roman" w:hAnsi="Century Gothic"/>
          <w:b/>
          <w:bCs/>
          <w:color w:val="5C2D91"/>
          <w:sz w:val="18"/>
          <w:szCs w:val="18"/>
          <w:lang w:val="en-US"/>
        </w:rPr>
        <w:t>organisms</w:t>
      </w:r>
      <w:r w:rsidR="0022613D" w:rsidRPr="00D36746">
        <w:rPr>
          <w:rFonts w:ascii="Century Gothic" w:eastAsia="Times New Roman" w:hAnsi="Century Gothic"/>
          <w:b/>
          <w:bCs/>
          <w:color w:val="5C2D91"/>
          <w:sz w:val="18"/>
          <w:szCs w:val="18"/>
          <w:lang w:val="en-US"/>
        </w:rPr>
        <w:t>:</w:t>
      </w:r>
    </w:p>
    <w:p w:rsidR="0022613D" w:rsidRPr="00D36746" w:rsidRDefault="0022613D" w:rsidP="0022613D">
      <w:pPr>
        <w:pBdr>
          <w:top w:val="single" w:sz="4" w:space="1" w:color="ED145B"/>
          <w:left w:val="single" w:sz="4" w:space="4" w:color="ED145B"/>
          <w:bottom w:val="single" w:sz="4" w:space="0" w:color="ED145B"/>
          <w:right w:val="single" w:sz="4" w:space="4" w:color="ED145B"/>
        </w:pBdr>
        <w:tabs>
          <w:tab w:val="left" w:pos="4536"/>
          <w:tab w:val="left" w:pos="7513"/>
        </w:tabs>
        <w:spacing w:line="240" w:lineRule="exact"/>
        <w:ind w:firstLine="181"/>
        <w:rPr>
          <w:rFonts w:ascii="Century Gothic" w:eastAsia="Times New Roman" w:hAnsi="Century Gothic"/>
          <w:bCs/>
          <w:color w:val="9A141B"/>
          <w:sz w:val="18"/>
          <w:szCs w:val="18"/>
          <w:lang w:val="en-US"/>
        </w:rPr>
      </w:pPr>
    </w:p>
    <w:p w:rsidR="0022613D" w:rsidRPr="00D36746" w:rsidRDefault="0022613D" w:rsidP="0022613D">
      <w:pPr>
        <w:pBdr>
          <w:top w:val="single" w:sz="4" w:space="1" w:color="ED145B"/>
          <w:left w:val="single" w:sz="4" w:space="4" w:color="ED145B"/>
          <w:bottom w:val="single" w:sz="4" w:space="0" w:color="ED145B"/>
          <w:right w:val="single" w:sz="4" w:space="4" w:color="ED145B"/>
        </w:pBdr>
        <w:tabs>
          <w:tab w:val="left" w:pos="4536"/>
          <w:tab w:val="left" w:pos="7513"/>
        </w:tabs>
        <w:spacing w:line="240" w:lineRule="exact"/>
        <w:ind w:firstLine="181"/>
        <w:rPr>
          <w:rFonts w:ascii="Century Gothic" w:eastAsia="Times New Roman" w:hAnsi="Century Gothic"/>
          <w:bCs/>
          <w:sz w:val="18"/>
          <w:szCs w:val="18"/>
          <w:lang w:val="en-US"/>
        </w:rPr>
      </w:pPr>
      <w:r w:rsidRPr="00D36746">
        <w:rPr>
          <w:rFonts w:ascii="Century Gothic" w:eastAsia="Times New Roman" w:hAnsi="Century Gothic"/>
          <w:bCs/>
          <w:sz w:val="18"/>
          <w:szCs w:val="18"/>
          <w:lang w:val="en-US"/>
        </w:rPr>
        <w:t>List</w:t>
      </w:r>
      <w:r w:rsidR="00D36746" w:rsidRPr="00D36746">
        <w:rPr>
          <w:rFonts w:ascii="Century Gothic" w:eastAsia="Times New Roman" w:hAnsi="Century Gothic"/>
          <w:bCs/>
          <w:sz w:val="18"/>
          <w:szCs w:val="18"/>
          <w:lang w:val="en-US"/>
        </w:rPr>
        <w:t xml:space="preserve"> of Institutions and </w:t>
      </w:r>
      <w:r w:rsidR="00D36746">
        <w:rPr>
          <w:rFonts w:ascii="Century Gothic" w:eastAsia="Times New Roman" w:hAnsi="Century Gothic"/>
          <w:bCs/>
          <w:sz w:val="18"/>
          <w:szCs w:val="18"/>
          <w:lang w:val="en-US"/>
        </w:rPr>
        <w:t>O</w:t>
      </w:r>
      <w:r w:rsidR="00D36746" w:rsidRPr="00D36746">
        <w:rPr>
          <w:rFonts w:ascii="Century Gothic" w:eastAsia="Times New Roman" w:hAnsi="Century Gothic"/>
          <w:bCs/>
          <w:sz w:val="18"/>
          <w:szCs w:val="18"/>
          <w:lang w:val="en-US"/>
        </w:rPr>
        <w:t xml:space="preserve">rganisms </w:t>
      </w:r>
      <w:r w:rsidR="00D36746">
        <w:rPr>
          <w:rFonts w:ascii="Century Gothic" w:eastAsia="Times New Roman" w:hAnsi="Century Gothic"/>
          <w:bCs/>
          <w:sz w:val="18"/>
          <w:szCs w:val="18"/>
          <w:lang w:val="en-US"/>
        </w:rPr>
        <w:t>supervising the Research U</w:t>
      </w:r>
      <w:r w:rsidR="00D36746" w:rsidRPr="00D36746">
        <w:rPr>
          <w:rFonts w:ascii="Century Gothic" w:eastAsia="Times New Roman" w:hAnsi="Century Gothic"/>
          <w:bCs/>
          <w:sz w:val="18"/>
          <w:szCs w:val="18"/>
          <w:lang w:val="en-US"/>
        </w:rPr>
        <w:t xml:space="preserve">nit </w:t>
      </w:r>
      <w:r w:rsidR="00D36746">
        <w:rPr>
          <w:rFonts w:ascii="Century Gothic" w:eastAsia="Times New Roman" w:hAnsi="Century Gothic"/>
          <w:b/>
          <w:bCs/>
          <w:sz w:val="18"/>
          <w:szCs w:val="18"/>
          <w:lang w:val="en-US"/>
        </w:rPr>
        <w:t>for the current and next</w:t>
      </w:r>
      <w:r w:rsidR="00D36746" w:rsidRPr="00D36746">
        <w:rPr>
          <w:rFonts w:ascii="Century Gothic" w:eastAsia="Times New Roman" w:hAnsi="Century Gothic"/>
          <w:b/>
          <w:bCs/>
          <w:sz w:val="18"/>
          <w:szCs w:val="18"/>
          <w:lang w:val="en-US"/>
        </w:rPr>
        <w:t xml:space="preserve"> contract</w:t>
      </w:r>
      <w:r w:rsidR="00D36746">
        <w:rPr>
          <w:rFonts w:ascii="Century Gothic" w:eastAsia="Times New Roman" w:hAnsi="Century Gothic"/>
          <w:bCs/>
          <w:sz w:val="18"/>
          <w:szCs w:val="18"/>
          <w:lang w:val="en-US"/>
        </w:rPr>
        <w:t xml:space="preserve">: </w:t>
      </w:r>
    </w:p>
    <w:p w:rsidR="0022613D" w:rsidRPr="00D36746" w:rsidRDefault="0022613D" w:rsidP="0022613D">
      <w:pPr>
        <w:pBdr>
          <w:top w:val="single" w:sz="4" w:space="1" w:color="ED145B"/>
          <w:left w:val="single" w:sz="4" w:space="4" w:color="ED145B"/>
          <w:bottom w:val="single" w:sz="4" w:space="0" w:color="ED145B"/>
          <w:right w:val="single" w:sz="4" w:space="4" w:color="ED145B"/>
        </w:pBdr>
        <w:tabs>
          <w:tab w:val="left" w:pos="4536"/>
          <w:tab w:val="left" w:pos="4820"/>
          <w:tab w:val="left" w:pos="7513"/>
        </w:tabs>
        <w:spacing w:line="240" w:lineRule="exact"/>
        <w:ind w:firstLine="181"/>
        <w:rPr>
          <w:rFonts w:ascii="Century Gothic" w:eastAsia="Times New Roman" w:hAnsi="Century Gothic"/>
          <w:bCs/>
          <w:sz w:val="18"/>
          <w:szCs w:val="18"/>
          <w:lang w:val="en-US"/>
        </w:rPr>
      </w:pPr>
    </w:p>
    <w:p w:rsidR="0022613D" w:rsidRPr="00D76B1D" w:rsidRDefault="0022613D" w:rsidP="0022613D">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rPr>
          <w:rFonts w:ascii="Century Gothic" w:eastAsia="Times New Roman" w:hAnsi="Century Gothic"/>
          <w:bCs/>
          <w:sz w:val="18"/>
          <w:szCs w:val="18"/>
          <w:lang w:val="en-US"/>
        </w:rPr>
      </w:pPr>
      <w:r w:rsidRPr="00D76B1D">
        <w:rPr>
          <w:rFonts w:ascii="Century Gothic" w:eastAsia="Times New Roman" w:hAnsi="Century Gothic"/>
          <w:bCs/>
          <w:sz w:val="18"/>
          <w:szCs w:val="18"/>
          <w:lang w:val="en-US"/>
        </w:rPr>
        <w:t>C</w:t>
      </w:r>
      <w:r w:rsidR="00D36746" w:rsidRPr="00D76B1D">
        <w:rPr>
          <w:rFonts w:ascii="Century Gothic" w:eastAsia="Times New Roman" w:hAnsi="Century Gothic"/>
          <w:bCs/>
          <w:sz w:val="18"/>
          <w:szCs w:val="18"/>
          <w:lang w:val="en-US"/>
        </w:rPr>
        <w:t>urrent contract</w:t>
      </w:r>
      <w:r w:rsidRPr="00D76B1D">
        <w:rPr>
          <w:rFonts w:ascii="Century Gothic" w:eastAsia="Times New Roman" w:hAnsi="Century Gothic"/>
          <w:bCs/>
          <w:sz w:val="18"/>
          <w:szCs w:val="18"/>
          <w:lang w:val="en-US"/>
        </w:rPr>
        <w:t>:</w:t>
      </w:r>
      <w:r w:rsidRPr="00D76B1D">
        <w:rPr>
          <w:rFonts w:ascii="Century Gothic" w:eastAsia="Times New Roman" w:hAnsi="Century Gothic"/>
          <w:bCs/>
          <w:sz w:val="18"/>
          <w:szCs w:val="18"/>
          <w:lang w:val="en-US"/>
        </w:rPr>
        <w:tab/>
      </w:r>
      <w:r w:rsidRPr="0022613D">
        <w:rPr>
          <w:rFonts w:ascii="Century Gothic" w:eastAsia="Times New Roman" w:hAnsi="Century Gothic"/>
          <w:bCs/>
          <w:sz w:val="18"/>
          <w:szCs w:val="18"/>
        </w:rPr>
        <w:sym w:font="Webdings" w:char="F07C"/>
      </w:r>
      <w:r w:rsidR="00D36746" w:rsidRPr="00D76B1D">
        <w:rPr>
          <w:rFonts w:ascii="Century Gothic" w:eastAsia="Times New Roman" w:hAnsi="Century Gothic"/>
          <w:bCs/>
          <w:sz w:val="18"/>
          <w:szCs w:val="18"/>
          <w:lang w:val="en-US"/>
        </w:rPr>
        <w:tab/>
        <w:t>Next</w:t>
      </w:r>
      <w:r w:rsidRPr="00D76B1D">
        <w:rPr>
          <w:rFonts w:ascii="Century Gothic" w:eastAsia="Times New Roman" w:hAnsi="Century Gothic"/>
          <w:bCs/>
          <w:sz w:val="18"/>
          <w:szCs w:val="18"/>
          <w:lang w:val="en-US"/>
        </w:rPr>
        <w:t xml:space="preserve"> contra</w:t>
      </w:r>
      <w:r w:rsidR="00D36746" w:rsidRPr="00D76B1D">
        <w:rPr>
          <w:rFonts w:ascii="Century Gothic" w:eastAsia="Times New Roman" w:hAnsi="Century Gothic"/>
          <w:bCs/>
          <w:sz w:val="18"/>
          <w:szCs w:val="18"/>
          <w:lang w:val="en-US"/>
        </w:rPr>
        <w:t>c</w:t>
      </w:r>
      <w:r w:rsidRPr="00D76B1D">
        <w:rPr>
          <w:rFonts w:ascii="Century Gothic" w:eastAsia="Times New Roman" w:hAnsi="Century Gothic"/>
          <w:bCs/>
          <w:sz w:val="18"/>
          <w:szCs w:val="18"/>
          <w:lang w:val="en-US"/>
        </w:rPr>
        <w:t>t:</w:t>
      </w:r>
    </w:p>
    <w:p w:rsidR="0022613D" w:rsidRPr="00D76B1D" w:rsidRDefault="0022613D" w:rsidP="0022613D">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rPr>
          <w:rFonts w:ascii="Century Gothic" w:eastAsia="Times New Roman" w:hAnsi="Century Gothic"/>
          <w:bCs/>
          <w:sz w:val="18"/>
          <w:szCs w:val="18"/>
          <w:lang w:val="en-US"/>
        </w:rPr>
      </w:pPr>
      <w:r w:rsidRPr="00D76B1D">
        <w:rPr>
          <w:rFonts w:ascii="Century Gothic" w:eastAsia="Times New Roman" w:hAnsi="Century Gothic"/>
          <w:bCs/>
          <w:sz w:val="18"/>
          <w:szCs w:val="18"/>
          <w:lang w:val="en-US"/>
        </w:rPr>
        <w:t>- …</w:t>
      </w:r>
      <w:r w:rsidRPr="00D76B1D">
        <w:rPr>
          <w:rFonts w:ascii="Century Gothic" w:eastAsia="Times New Roman" w:hAnsi="Century Gothic"/>
          <w:bCs/>
          <w:sz w:val="18"/>
          <w:szCs w:val="18"/>
          <w:lang w:val="en-US"/>
        </w:rPr>
        <w:tab/>
      </w:r>
      <w:r w:rsidRPr="0022613D">
        <w:rPr>
          <w:rFonts w:ascii="Century Gothic" w:eastAsia="Times New Roman" w:hAnsi="Century Gothic"/>
          <w:bCs/>
          <w:sz w:val="18"/>
          <w:szCs w:val="18"/>
        </w:rPr>
        <w:sym w:font="Webdings" w:char="F07C"/>
      </w:r>
      <w:r w:rsidRPr="00D76B1D">
        <w:rPr>
          <w:rFonts w:ascii="Century Gothic" w:eastAsia="Times New Roman" w:hAnsi="Century Gothic"/>
          <w:bCs/>
          <w:sz w:val="18"/>
          <w:szCs w:val="18"/>
          <w:lang w:val="en-US"/>
        </w:rPr>
        <w:t>- …</w:t>
      </w:r>
    </w:p>
    <w:p w:rsidR="0022613D" w:rsidRPr="00D76B1D" w:rsidRDefault="0022613D" w:rsidP="0022613D">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rPr>
          <w:rFonts w:ascii="Century Gothic" w:eastAsia="Times New Roman" w:hAnsi="Century Gothic"/>
          <w:bCs/>
          <w:sz w:val="18"/>
          <w:szCs w:val="18"/>
          <w:lang w:val="en-US"/>
        </w:rPr>
      </w:pPr>
      <w:r w:rsidRPr="00D76B1D">
        <w:rPr>
          <w:rFonts w:ascii="Century Gothic" w:eastAsia="Times New Roman" w:hAnsi="Century Gothic"/>
          <w:bCs/>
          <w:sz w:val="18"/>
          <w:szCs w:val="18"/>
          <w:lang w:val="en-US"/>
        </w:rPr>
        <w:t>- …</w:t>
      </w:r>
      <w:r w:rsidRPr="00D76B1D">
        <w:rPr>
          <w:rFonts w:ascii="Century Gothic" w:eastAsia="Times New Roman" w:hAnsi="Century Gothic"/>
          <w:bCs/>
          <w:sz w:val="18"/>
          <w:szCs w:val="18"/>
          <w:lang w:val="en-US"/>
        </w:rPr>
        <w:tab/>
      </w:r>
      <w:r w:rsidRPr="0022613D">
        <w:rPr>
          <w:rFonts w:ascii="Century Gothic" w:eastAsia="Times New Roman" w:hAnsi="Century Gothic"/>
          <w:bCs/>
          <w:sz w:val="18"/>
          <w:szCs w:val="18"/>
        </w:rPr>
        <w:sym w:font="Webdings" w:char="F07C"/>
      </w:r>
      <w:r w:rsidRPr="00D76B1D">
        <w:rPr>
          <w:rFonts w:ascii="Century Gothic" w:eastAsia="Times New Roman" w:hAnsi="Century Gothic"/>
          <w:bCs/>
          <w:sz w:val="18"/>
          <w:szCs w:val="18"/>
          <w:lang w:val="en-US"/>
        </w:rPr>
        <w:t>- …</w:t>
      </w:r>
    </w:p>
    <w:p w:rsidR="0022613D" w:rsidRPr="00D76B1D" w:rsidRDefault="0022613D" w:rsidP="0022613D">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rPr>
          <w:rFonts w:ascii="Century Gothic" w:eastAsia="Times New Roman" w:hAnsi="Century Gothic"/>
          <w:bCs/>
          <w:sz w:val="18"/>
          <w:szCs w:val="18"/>
          <w:lang w:val="en-US"/>
        </w:rPr>
      </w:pPr>
      <w:r w:rsidRPr="00D76B1D">
        <w:rPr>
          <w:rFonts w:ascii="Century Gothic" w:eastAsia="Times New Roman" w:hAnsi="Century Gothic"/>
          <w:bCs/>
          <w:sz w:val="18"/>
          <w:szCs w:val="18"/>
          <w:lang w:val="en-US"/>
        </w:rPr>
        <w:t>- …</w:t>
      </w:r>
      <w:r w:rsidRPr="00D76B1D">
        <w:rPr>
          <w:rFonts w:ascii="Century Gothic" w:eastAsia="Times New Roman" w:hAnsi="Century Gothic"/>
          <w:bCs/>
          <w:sz w:val="18"/>
          <w:szCs w:val="18"/>
          <w:lang w:val="en-US"/>
        </w:rPr>
        <w:tab/>
      </w:r>
      <w:r w:rsidRPr="0022613D">
        <w:rPr>
          <w:rFonts w:ascii="Century Gothic" w:eastAsia="Times New Roman" w:hAnsi="Century Gothic"/>
          <w:bCs/>
          <w:sz w:val="18"/>
          <w:szCs w:val="18"/>
        </w:rPr>
        <w:sym w:font="Webdings" w:char="F07C"/>
      </w:r>
      <w:r w:rsidRPr="00D76B1D">
        <w:rPr>
          <w:rFonts w:ascii="Century Gothic" w:eastAsia="Times New Roman" w:hAnsi="Century Gothic"/>
          <w:bCs/>
          <w:sz w:val="18"/>
          <w:szCs w:val="18"/>
          <w:lang w:val="en-US"/>
        </w:rPr>
        <w:t>- …</w:t>
      </w:r>
    </w:p>
    <w:p w:rsidR="0022613D" w:rsidRPr="00D76B1D" w:rsidRDefault="0022613D" w:rsidP="0022613D">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rPr>
          <w:rFonts w:ascii="Century Gothic" w:eastAsia="Times New Roman" w:hAnsi="Century Gothic"/>
          <w:bCs/>
          <w:sz w:val="18"/>
          <w:szCs w:val="18"/>
          <w:lang w:val="en-US"/>
        </w:rPr>
      </w:pPr>
      <w:r w:rsidRPr="00D76B1D">
        <w:rPr>
          <w:rFonts w:ascii="Century Gothic" w:eastAsia="Times New Roman" w:hAnsi="Century Gothic"/>
          <w:bCs/>
          <w:sz w:val="18"/>
          <w:szCs w:val="18"/>
          <w:lang w:val="en-US"/>
        </w:rPr>
        <w:t>- …</w:t>
      </w:r>
      <w:r w:rsidRPr="00D76B1D">
        <w:rPr>
          <w:rFonts w:ascii="Century Gothic" w:eastAsia="Times New Roman" w:hAnsi="Century Gothic"/>
          <w:bCs/>
          <w:sz w:val="18"/>
          <w:szCs w:val="18"/>
          <w:lang w:val="en-US"/>
        </w:rPr>
        <w:tab/>
      </w:r>
      <w:r w:rsidRPr="0022613D">
        <w:rPr>
          <w:rFonts w:ascii="Century Gothic" w:eastAsia="Times New Roman" w:hAnsi="Century Gothic"/>
          <w:bCs/>
          <w:sz w:val="18"/>
          <w:szCs w:val="18"/>
        </w:rPr>
        <w:sym w:font="Webdings" w:char="F07C"/>
      </w:r>
      <w:r w:rsidRPr="00D76B1D">
        <w:rPr>
          <w:rFonts w:ascii="Century Gothic" w:eastAsia="Times New Roman" w:hAnsi="Century Gothic"/>
          <w:bCs/>
          <w:sz w:val="18"/>
          <w:szCs w:val="18"/>
          <w:lang w:val="en-US"/>
        </w:rPr>
        <w:t>- …</w:t>
      </w:r>
    </w:p>
    <w:p w:rsidR="0022613D" w:rsidRPr="00D76B1D" w:rsidRDefault="0022613D" w:rsidP="0022613D">
      <w:pPr>
        <w:pBdr>
          <w:top w:val="single" w:sz="4" w:space="1" w:color="ED145B"/>
          <w:left w:val="single" w:sz="4" w:space="4" w:color="ED145B"/>
          <w:bottom w:val="single" w:sz="4" w:space="0" w:color="ED145B"/>
          <w:right w:val="single" w:sz="4" w:space="4" w:color="ED145B"/>
        </w:pBdr>
        <w:tabs>
          <w:tab w:val="left" w:pos="4536"/>
          <w:tab w:val="left" w:pos="7513"/>
        </w:tabs>
        <w:spacing w:line="240" w:lineRule="exact"/>
        <w:ind w:firstLine="181"/>
        <w:rPr>
          <w:rFonts w:ascii="Century Gothic" w:eastAsia="Times New Roman" w:hAnsi="Century Gothic"/>
          <w:bCs/>
          <w:sz w:val="18"/>
          <w:szCs w:val="18"/>
          <w:lang w:val="en-US"/>
        </w:rPr>
      </w:pPr>
    </w:p>
    <w:p w:rsidR="0022613D" w:rsidRPr="00D76B1D" w:rsidRDefault="0022613D" w:rsidP="00576706">
      <w:pPr>
        <w:spacing w:after="100"/>
        <w:jc w:val="both"/>
        <w:rPr>
          <w:rFonts w:ascii="Century Gothic" w:hAnsi="Century Gothic"/>
          <w:sz w:val="18"/>
          <w:szCs w:val="18"/>
          <w:lang w:val="en-US"/>
        </w:rPr>
      </w:pPr>
    </w:p>
    <w:p w:rsidR="0022613D" w:rsidRDefault="002941FA" w:rsidP="0022613D">
      <w:pPr>
        <w:spacing w:before="200"/>
        <w:outlineLvl w:val="0"/>
        <w:rPr>
          <w:rFonts w:ascii="Century Gothic" w:eastAsia="Times New Roman" w:hAnsi="Century Gothic"/>
          <w:b/>
          <w:bCs/>
          <w:color w:val="5C2D91"/>
          <w:sz w:val="18"/>
          <w:szCs w:val="18"/>
          <w:lang w:val="en-US"/>
        </w:rPr>
      </w:pPr>
      <w:r>
        <w:rPr>
          <w:rFonts w:ascii="Century Gothic" w:eastAsia="Times New Roman" w:hAnsi="Century Gothic"/>
          <w:b/>
          <w:bCs/>
          <w:color w:val="5C2D91"/>
          <w:sz w:val="18"/>
          <w:szCs w:val="18"/>
          <w:lang w:val="en-US"/>
        </w:rPr>
        <w:t>I</w:t>
      </w:r>
      <w:r w:rsidR="006A6763" w:rsidRPr="006A6763">
        <w:rPr>
          <w:rFonts w:ascii="Century Gothic" w:eastAsia="Times New Roman" w:hAnsi="Century Gothic"/>
          <w:b/>
          <w:bCs/>
          <w:color w:val="5C2D91"/>
          <w:sz w:val="18"/>
          <w:szCs w:val="18"/>
          <w:lang w:val="en-US"/>
        </w:rPr>
        <w:t xml:space="preserve">nterdisciplinary </w:t>
      </w:r>
      <w:r>
        <w:rPr>
          <w:rFonts w:ascii="Century Gothic" w:eastAsia="Times New Roman" w:hAnsi="Century Gothic"/>
          <w:b/>
          <w:bCs/>
          <w:color w:val="5C2D91"/>
          <w:sz w:val="18"/>
          <w:szCs w:val="18"/>
          <w:lang w:val="en-US"/>
        </w:rPr>
        <w:t xml:space="preserve">research </w:t>
      </w:r>
      <w:r w:rsidR="006A6763" w:rsidRPr="006A6763">
        <w:rPr>
          <w:rFonts w:ascii="Century Gothic" w:eastAsia="Times New Roman" w:hAnsi="Century Gothic"/>
          <w:b/>
          <w:bCs/>
          <w:color w:val="5C2D91"/>
          <w:sz w:val="18"/>
          <w:szCs w:val="18"/>
          <w:lang w:val="en-US"/>
        </w:rPr>
        <w:t>evaluation</w:t>
      </w:r>
      <w:r w:rsidR="0022613D" w:rsidRPr="006A6763">
        <w:rPr>
          <w:rFonts w:ascii="Century Gothic" w:eastAsia="Times New Roman" w:hAnsi="Century Gothic"/>
          <w:b/>
          <w:bCs/>
          <w:color w:val="5C2D91"/>
          <w:sz w:val="18"/>
          <w:szCs w:val="18"/>
          <w:lang w:val="en-US"/>
        </w:rPr>
        <w:t>:</w:t>
      </w:r>
    </w:p>
    <w:p w:rsidR="006A2C72" w:rsidRPr="006A2C72" w:rsidRDefault="006A2C72" w:rsidP="006A2C72">
      <w:pPr>
        <w:jc w:val="both"/>
        <w:rPr>
          <w:rFonts w:ascii="Century Gothic" w:hAnsi="Century Gothic"/>
          <w:b/>
          <w:i/>
          <w:color w:val="00B0F0"/>
          <w:sz w:val="18"/>
          <w:szCs w:val="18"/>
          <w:lang w:val="en-US"/>
        </w:rPr>
      </w:pPr>
      <w:r w:rsidRPr="00D526F8">
        <w:rPr>
          <w:rFonts w:ascii="Century Gothic" w:hAnsi="Century Gothic"/>
          <w:b/>
          <w:i/>
          <w:color w:val="00B0F0"/>
          <w:sz w:val="18"/>
          <w:szCs w:val="18"/>
          <w:lang w:val="en-US"/>
        </w:rPr>
        <w:t xml:space="preserve">The interdisciplinary units are those which associate in a visible and explicit way in the list of their domains and disciplines at least two of the major domains Hcéres: ST-SHS, SHS-SVE or SVE-ST. </w:t>
      </w:r>
      <w:r w:rsidRPr="006A2C72">
        <w:rPr>
          <w:rFonts w:ascii="Century Gothic" w:hAnsi="Century Gothic"/>
          <w:b/>
          <w:i/>
          <w:color w:val="00B0F0"/>
          <w:sz w:val="18"/>
          <w:szCs w:val="18"/>
          <w:lang w:val="en-US"/>
        </w:rPr>
        <w:t>The evaluation of these interdisciplinary units follows a specific process, particularly for the constitution of the committee of experts.</w:t>
      </w:r>
    </w:p>
    <w:p w:rsidR="0022613D" w:rsidRPr="006A2C72" w:rsidRDefault="0022613D" w:rsidP="0022613D">
      <w:pPr>
        <w:pBdr>
          <w:top w:val="single" w:sz="4" w:space="1" w:color="ED145B"/>
          <w:left w:val="single" w:sz="4" w:space="4" w:color="ED145B"/>
          <w:bottom w:val="single" w:sz="4" w:space="0" w:color="ED145B"/>
          <w:right w:val="single" w:sz="4" w:space="4" w:color="ED145B"/>
        </w:pBdr>
        <w:tabs>
          <w:tab w:val="left" w:pos="4536"/>
          <w:tab w:val="left" w:pos="7513"/>
        </w:tabs>
        <w:spacing w:line="240" w:lineRule="exact"/>
        <w:ind w:firstLine="181"/>
        <w:rPr>
          <w:rFonts w:ascii="Century Gothic" w:eastAsia="Times New Roman" w:hAnsi="Century Gothic"/>
          <w:bCs/>
          <w:sz w:val="18"/>
          <w:szCs w:val="18"/>
          <w:lang w:val="en-US"/>
        </w:rPr>
      </w:pPr>
    </w:p>
    <w:p w:rsidR="0022613D" w:rsidRPr="00C4243F" w:rsidRDefault="005B62C4" w:rsidP="0022613D">
      <w:pPr>
        <w:pBdr>
          <w:top w:val="single" w:sz="4" w:space="1" w:color="ED145B"/>
          <w:left w:val="single" w:sz="4" w:space="4" w:color="ED145B"/>
          <w:bottom w:val="single" w:sz="4" w:space="0" w:color="ED145B"/>
          <w:right w:val="single" w:sz="4" w:space="4" w:color="ED145B"/>
        </w:pBdr>
        <w:tabs>
          <w:tab w:val="left" w:pos="2268"/>
          <w:tab w:val="left" w:pos="6237"/>
        </w:tabs>
        <w:spacing w:line="240" w:lineRule="exact"/>
        <w:ind w:firstLine="181"/>
        <w:rPr>
          <w:rFonts w:ascii="Century Gothic" w:eastAsia="Times New Roman" w:hAnsi="Century Gothic"/>
          <w:bCs/>
          <w:sz w:val="18"/>
          <w:szCs w:val="18"/>
          <w:lang w:val="en-US"/>
        </w:rPr>
      </w:pPr>
      <w:r w:rsidRPr="006A2C72">
        <w:rPr>
          <w:rFonts w:ascii="Century Gothic" w:eastAsia="Times New Roman" w:hAnsi="Century Gothic"/>
          <w:bCs/>
          <w:sz w:val="18"/>
          <w:szCs w:val="18"/>
          <w:lang w:val="en-US"/>
        </w:rPr>
        <w:tab/>
      </w:r>
      <w:r>
        <w:rPr>
          <w:rFonts w:ascii="Century Gothic" w:eastAsia="Times New Roman" w:hAnsi="Century Gothic"/>
          <w:bCs/>
          <w:sz w:val="18"/>
          <w:szCs w:val="18"/>
          <w:lang w:val="en-US"/>
        </w:rPr>
        <w:t>Yes</w:t>
      </w:r>
      <w:r w:rsidR="0022613D" w:rsidRPr="00C4243F">
        <w:rPr>
          <w:rFonts w:ascii="Century Gothic" w:eastAsia="Times New Roman" w:hAnsi="Century Gothic"/>
          <w:bCs/>
          <w:sz w:val="18"/>
          <w:szCs w:val="18"/>
          <w:lang w:val="en-US"/>
        </w:rPr>
        <w:t xml:space="preserve">   </w:t>
      </w:r>
      <w:sdt>
        <w:sdtPr>
          <w:rPr>
            <w:rFonts w:ascii="Century Gothic" w:eastAsia="Times New Roman" w:hAnsi="Century Gothic"/>
            <w:bCs/>
            <w:sz w:val="18"/>
            <w:szCs w:val="18"/>
            <w:lang w:val="en-US"/>
          </w:rPr>
          <w:id w:val="-848868927"/>
          <w14:checkbox>
            <w14:checked w14:val="0"/>
            <w14:checkedState w14:val="2612" w14:font="MS Gothic"/>
            <w14:uncheckedState w14:val="2610" w14:font="MS Gothic"/>
          </w14:checkbox>
        </w:sdtPr>
        <w:sdtEndPr/>
        <w:sdtContent>
          <w:r w:rsidR="002C5A84" w:rsidRPr="00C4243F">
            <w:rPr>
              <w:rFonts w:ascii="MS Gothic" w:eastAsia="MS Gothic" w:hAnsi="MS Gothic" w:hint="eastAsia"/>
              <w:bCs/>
              <w:sz w:val="18"/>
              <w:szCs w:val="18"/>
              <w:lang w:val="en-US"/>
            </w:rPr>
            <w:t>☐</w:t>
          </w:r>
        </w:sdtContent>
      </w:sdt>
      <w:r w:rsidR="0022613D" w:rsidRPr="00C4243F">
        <w:rPr>
          <w:rFonts w:ascii="Century Gothic" w:eastAsia="Times New Roman" w:hAnsi="Century Gothic"/>
          <w:bCs/>
          <w:sz w:val="18"/>
          <w:szCs w:val="18"/>
          <w:lang w:val="en-US"/>
        </w:rPr>
        <w:tab/>
      </w:r>
      <w:r w:rsidR="0022613D" w:rsidRPr="00C4243F">
        <w:rPr>
          <w:rFonts w:ascii="Century Gothic" w:eastAsia="Times New Roman" w:hAnsi="Century Gothic"/>
          <w:bCs/>
          <w:sz w:val="18"/>
          <w:szCs w:val="18"/>
          <w:lang w:val="en-US"/>
        </w:rPr>
        <w:tab/>
        <w:t>No</w:t>
      </w:r>
      <w:r w:rsidRPr="00C4243F">
        <w:rPr>
          <w:rFonts w:ascii="Century Gothic" w:eastAsia="Times New Roman" w:hAnsi="Century Gothic"/>
          <w:bCs/>
          <w:sz w:val="18"/>
          <w:szCs w:val="18"/>
          <w:lang w:val="en-US"/>
        </w:rPr>
        <w:t xml:space="preserve"> </w:t>
      </w:r>
      <w:r w:rsidR="0022613D" w:rsidRPr="00C4243F">
        <w:rPr>
          <w:rFonts w:ascii="Century Gothic" w:eastAsia="Times New Roman" w:hAnsi="Century Gothic"/>
          <w:bCs/>
          <w:sz w:val="18"/>
          <w:szCs w:val="18"/>
          <w:lang w:val="en-US"/>
        </w:rPr>
        <w:t xml:space="preserve">   </w:t>
      </w:r>
      <w:sdt>
        <w:sdtPr>
          <w:rPr>
            <w:rFonts w:ascii="Century Gothic" w:eastAsia="Times New Roman" w:hAnsi="Century Gothic"/>
            <w:bCs/>
            <w:sz w:val="18"/>
            <w:szCs w:val="18"/>
            <w:lang w:val="en-US"/>
          </w:rPr>
          <w:id w:val="773904285"/>
          <w14:checkbox>
            <w14:checked w14:val="0"/>
            <w14:checkedState w14:val="2612" w14:font="MS Gothic"/>
            <w14:uncheckedState w14:val="2610" w14:font="MS Gothic"/>
          </w14:checkbox>
        </w:sdtPr>
        <w:sdtEndPr/>
        <w:sdtContent>
          <w:r w:rsidR="002C5A84" w:rsidRPr="00C4243F">
            <w:rPr>
              <w:rFonts w:ascii="MS Gothic" w:eastAsia="MS Gothic" w:hAnsi="MS Gothic" w:hint="eastAsia"/>
              <w:bCs/>
              <w:sz w:val="18"/>
              <w:szCs w:val="18"/>
              <w:lang w:val="en-US"/>
            </w:rPr>
            <w:t>☐</w:t>
          </w:r>
        </w:sdtContent>
      </w:sdt>
    </w:p>
    <w:p w:rsidR="0022613D" w:rsidRPr="00C4243F" w:rsidRDefault="0022613D" w:rsidP="0022613D">
      <w:pPr>
        <w:pBdr>
          <w:top w:val="single" w:sz="4" w:space="1" w:color="ED145B"/>
          <w:left w:val="single" w:sz="4" w:space="4" w:color="ED145B"/>
          <w:bottom w:val="single" w:sz="4" w:space="0" w:color="ED145B"/>
          <w:right w:val="single" w:sz="4" w:space="4" w:color="ED145B"/>
        </w:pBdr>
        <w:tabs>
          <w:tab w:val="left" w:pos="4536"/>
          <w:tab w:val="left" w:pos="7513"/>
        </w:tabs>
        <w:spacing w:line="240" w:lineRule="exact"/>
        <w:ind w:firstLine="181"/>
        <w:rPr>
          <w:rFonts w:ascii="Century Gothic" w:eastAsia="Times New Roman" w:hAnsi="Century Gothic"/>
          <w:bCs/>
          <w:sz w:val="18"/>
          <w:szCs w:val="18"/>
          <w:lang w:val="en-US"/>
        </w:rPr>
      </w:pPr>
    </w:p>
    <w:p w:rsidR="0022613D" w:rsidRDefault="0022613D" w:rsidP="00576706">
      <w:pPr>
        <w:spacing w:after="100"/>
        <w:jc w:val="both"/>
        <w:rPr>
          <w:rFonts w:ascii="Century Gothic" w:hAnsi="Century Gothic"/>
          <w:sz w:val="18"/>
          <w:szCs w:val="18"/>
          <w:lang w:val="en-US"/>
        </w:rPr>
      </w:pPr>
    </w:p>
    <w:p w:rsidR="00AC5E66" w:rsidRPr="006A6763" w:rsidRDefault="00AC5E66" w:rsidP="00AC5E66">
      <w:pPr>
        <w:spacing w:before="200"/>
        <w:outlineLvl w:val="0"/>
        <w:rPr>
          <w:rFonts w:ascii="Century Gothic" w:eastAsia="Times New Roman" w:hAnsi="Century Gothic"/>
          <w:b/>
          <w:bCs/>
          <w:color w:val="5C2D91"/>
          <w:sz w:val="18"/>
          <w:szCs w:val="18"/>
          <w:lang w:val="en-US"/>
        </w:rPr>
      </w:pPr>
      <w:r>
        <w:rPr>
          <w:rFonts w:ascii="Century Gothic" w:eastAsia="Times New Roman" w:hAnsi="Century Gothic"/>
          <w:b/>
          <w:bCs/>
          <w:color w:val="5C2D91"/>
          <w:sz w:val="18"/>
          <w:szCs w:val="18"/>
          <w:lang w:val="en-US"/>
        </w:rPr>
        <w:t>Clinical research activities:</w:t>
      </w:r>
    </w:p>
    <w:p w:rsidR="00AC5E66" w:rsidRPr="006A6763" w:rsidRDefault="00AC5E66" w:rsidP="00AC5E66">
      <w:pPr>
        <w:pBdr>
          <w:top w:val="single" w:sz="4" w:space="1" w:color="ED145B"/>
          <w:left w:val="single" w:sz="4" w:space="4" w:color="ED145B"/>
          <w:bottom w:val="single" w:sz="4" w:space="0" w:color="ED145B"/>
          <w:right w:val="single" w:sz="4" w:space="4" w:color="ED145B"/>
        </w:pBdr>
        <w:tabs>
          <w:tab w:val="left" w:pos="4536"/>
          <w:tab w:val="left" w:pos="7513"/>
        </w:tabs>
        <w:spacing w:line="240" w:lineRule="exact"/>
        <w:ind w:firstLine="181"/>
        <w:rPr>
          <w:rFonts w:ascii="Century Gothic" w:eastAsia="Times New Roman" w:hAnsi="Century Gothic"/>
          <w:bCs/>
          <w:sz w:val="18"/>
          <w:szCs w:val="18"/>
          <w:lang w:val="en-US"/>
        </w:rPr>
      </w:pPr>
    </w:p>
    <w:p w:rsidR="00AC5E66" w:rsidRPr="00C4243F" w:rsidRDefault="00AC5E66" w:rsidP="00AC5E66">
      <w:pPr>
        <w:pBdr>
          <w:top w:val="single" w:sz="4" w:space="1" w:color="ED145B"/>
          <w:left w:val="single" w:sz="4" w:space="4" w:color="ED145B"/>
          <w:bottom w:val="single" w:sz="4" w:space="0" w:color="ED145B"/>
          <w:right w:val="single" w:sz="4" w:space="4" w:color="ED145B"/>
        </w:pBdr>
        <w:tabs>
          <w:tab w:val="left" w:pos="2268"/>
          <w:tab w:val="left" w:pos="6237"/>
        </w:tabs>
        <w:spacing w:line="240" w:lineRule="exact"/>
        <w:ind w:firstLine="181"/>
        <w:rPr>
          <w:rFonts w:ascii="Century Gothic" w:eastAsia="Times New Roman" w:hAnsi="Century Gothic"/>
          <w:bCs/>
          <w:sz w:val="18"/>
          <w:szCs w:val="18"/>
          <w:lang w:val="en-US"/>
        </w:rPr>
      </w:pPr>
      <w:r>
        <w:rPr>
          <w:rFonts w:ascii="Century Gothic" w:eastAsia="Times New Roman" w:hAnsi="Century Gothic"/>
          <w:bCs/>
          <w:sz w:val="18"/>
          <w:szCs w:val="18"/>
          <w:lang w:val="en-US"/>
        </w:rPr>
        <w:tab/>
        <w:t>Yes</w:t>
      </w:r>
      <w:r w:rsidRPr="00C4243F">
        <w:rPr>
          <w:rFonts w:ascii="Century Gothic" w:eastAsia="Times New Roman" w:hAnsi="Century Gothic"/>
          <w:bCs/>
          <w:sz w:val="18"/>
          <w:szCs w:val="18"/>
          <w:lang w:val="en-US"/>
        </w:rPr>
        <w:t xml:space="preserve">   </w:t>
      </w:r>
      <w:sdt>
        <w:sdtPr>
          <w:rPr>
            <w:rFonts w:ascii="Century Gothic" w:eastAsia="Times New Roman" w:hAnsi="Century Gothic"/>
            <w:bCs/>
            <w:sz w:val="18"/>
            <w:szCs w:val="18"/>
            <w:lang w:val="en-US"/>
          </w:rPr>
          <w:id w:val="-1176418302"/>
          <w14:checkbox>
            <w14:checked w14:val="0"/>
            <w14:checkedState w14:val="2612" w14:font="MS Gothic"/>
            <w14:uncheckedState w14:val="2610" w14:font="MS Gothic"/>
          </w14:checkbox>
        </w:sdtPr>
        <w:sdtEndPr/>
        <w:sdtContent>
          <w:r>
            <w:rPr>
              <w:rFonts w:ascii="MS Gothic" w:eastAsia="MS Gothic" w:hAnsi="MS Gothic" w:hint="eastAsia"/>
              <w:bCs/>
              <w:sz w:val="18"/>
              <w:szCs w:val="18"/>
              <w:lang w:val="en-US"/>
            </w:rPr>
            <w:t>☐</w:t>
          </w:r>
        </w:sdtContent>
      </w:sdt>
      <w:r w:rsidRPr="00C4243F">
        <w:rPr>
          <w:rFonts w:ascii="Century Gothic" w:eastAsia="Times New Roman" w:hAnsi="Century Gothic"/>
          <w:bCs/>
          <w:sz w:val="18"/>
          <w:szCs w:val="18"/>
          <w:lang w:val="en-US"/>
        </w:rPr>
        <w:tab/>
      </w:r>
      <w:r w:rsidRPr="00C4243F">
        <w:rPr>
          <w:rFonts w:ascii="Century Gothic" w:eastAsia="Times New Roman" w:hAnsi="Century Gothic"/>
          <w:bCs/>
          <w:sz w:val="18"/>
          <w:szCs w:val="18"/>
          <w:lang w:val="en-US"/>
        </w:rPr>
        <w:tab/>
        <w:t xml:space="preserve">No    </w:t>
      </w:r>
      <w:sdt>
        <w:sdtPr>
          <w:rPr>
            <w:rFonts w:ascii="Century Gothic" w:eastAsia="Times New Roman" w:hAnsi="Century Gothic"/>
            <w:bCs/>
            <w:sz w:val="18"/>
            <w:szCs w:val="18"/>
            <w:lang w:val="en-US"/>
          </w:rPr>
          <w:id w:val="-1182744880"/>
          <w14:checkbox>
            <w14:checked w14:val="0"/>
            <w14:checkedState w14:val="2612" w14:font="MS Gothic"/>
            <w14:uncheckedState w14:val="2610" w14:font="MS Gothic"/>
          </w14:checkbox>
        </w:sdtPr>
        <w:sdtEndPr/>
        <w:sdtContent>
          <w:r w:rsidRPr="00C4243F">
            <w:rPr>
              <w:rFonts w:ascii="MS Gothic" w:eastAsia="MS Gothic" w:hAnsi="MS Gothic" w:hint="eastAsia"/>
              <w:bCs/>
              <w:sz w:val="18"/>
              <w:szCs w:val="18"/>
              <w:lang w:val="en-US"/>
            </w:rPr>
            <w:t>☐</w:t>
          </w:r>
        </w:sdtContent>
      </w:sdt>
    </w:p>
    <w:p w:rsidR="00AC5E66" w:rsidRPr="00C4243F" w:rsidRDefault="00AC5E66" w:rsidP="00AC5E66">
      <w:pPr>
        <w:pBdr>
          <w:top w:val="single" w:sz="4" w:space="1" w:color="ED145B"/>
          <w:left w:val="single" w:sz="4" w:space="4" w:color="ED145B"/>
          <w:bottom w:val="single" w:sz="4" w:space="0" w:color="ED145B"/>
          <w:right w:val="single" w:sz="4" w:space="4" w:color="ED145B"/>
        </w:pBdr>
        <w:tabs>
          <w:tab w:val="left" w:pos="4536"/>
          <w:tab w:val="left" w:pos="7513"/>
        </w:tabs>
        <w:spacing w:line="240" w:lineRule="exact"/>
        <w:ind w:firstLine="181"/>
        <w:rPr>
          <w:rFonts w:ascii="Century Gothic" w:eastAsia="Times New Roman" w:hAnsi="Century Gothic"/>
          <w:bCs/>
          <w:sz w:val="18"/>
          <w:szCs w:val="18"/>
          <w:lang w:val="en-US"/>
        </w:rPr>
      </w:pPr>
    </w:p>
    <w:p w:rsidR="00AC5E66" w:rsidRPr="00C4243F" w:rsidRDefault="00AC5E66" w:rsidP="00576706">
      <w:pPr>
        <w:spacing w:after="100"/>
        <w:jc w:val="both"/>
        <w:rPr>
          <w:rFonts w:ascii="Century Gothic" w:hAnsi="Century Gothic"/>
          <w:sz w:val="18"/>
          <w:szCs w:val="18"/>
          <w:lang w:val="en-US"/>
        </w:rPr>
      </w:pPr>
    </w:p>
    <w:p w:rsidR="0022613D" w:rsidRPr="00C4243F" w:rsidRDefault="0022613D" w:rsidP="00576706">
      <w:pPr>
        <w:spacing w:after="100"/>
        <w:jc w:val="both"/>
        <w:rPr>
          <w:rFonts w:ascii="Century Gothic" w:hAnsi="Century Gothic"/>
          <w:sz w:val="18"/>
          <w:szCs w:val="18"/>
          <w:lang w:val="en-US"/>
        </w:rPr>
      </w:pPr>
    </w:p>
    <w:p w:rsidR="00DF2F12" w:rsidRPr="00C4243F" w:rsidRDefault="00DF2F12">
      <w:pPr>
        <w:spacing w:after="0"/>
        <w:rPr>
          <w:rFonts w:ascii="Century Gothic" w:hAnsi="Century Gothic"/>
          <w:sz w:val="18"/>
          <w:szCs w:val="18"/>
          <w:lang w:val="en-US"/>
        </w:rPr>
      </w:pPr>
      <w:r w:rsidRPr="00C4243F">
        <w:rPr>
          <w:rFonts w:ascii="Century Gothic" w:hAnsi="Century Gothic"/>
          <w:sz w:val="18"/>
          <w:szCs w:val="18"/>
          <w:lang w:val="en-US"/>
        </w:rPr>
        <w:br w:type="page"/>
      </w:r>
    </w:p>
    <w:p w:rsidR="00DF2F12" w:rsidRPr="00C4243F" w:rsidRDefault="00D76B1D" w:rsidP="00CA1112">
      <w:pPr>
        <w:pStyle w:val="1-TITRE1"/>
        <w:rPr>
          <w:lang w:val="en-US"/>
        </w:rPr>
      </w:pPr>
      <w:r>
        <w:rPr>
          <w:lang w:val="en-US"/>
        </w:rPr>
        <w:lastRenderedPageBreak/>
        <w:t>RESULTS</w:t>
      </w:r>
    </w:p>
    <w:p w:rsidR="00DF2F12" w:rsidRPr="00C4243F" w:rsidRDefault="0022780B" w:rsidP="008F6447">
      <w:pPr>
        <w:spacing w:after="100"/>
        <w:jc w:val="both"/>
        <w:rPr>
          <w:rFonts w:ascii="Century Gothic" w:hAnsi="Century Gothic"/>
          <w:b/>
          <w:i/>
          <w:color w:val="00B0F0"/>
          <w:sz w:val="18"/>
          <w:szCs w:val="18"/>
          <w:lang w:val="en-US"/>
        </w:rPr>
      </w:pPr>
      <w:r>
        <w:rPr>
          <w:rFonts w:ascii="Century Gothic" w:hAnsi="Century Gothic"/>
          <w:b/>
          <w:i/>
          <w:color w:val="00B0F0"/>
          <w:sz w:val="18"/>
          <w:szCs w:val="18"/>
          <w:lang w:val="en-US"/>
        </w:rPr>
        <w:t>Text shall be</w:t>
      </w:r>
      <w:r w:rsidRPr="0022780B">
        <w:rPr>
          <w:rFonts w:ascii="Century Gothic" w:hAnsi="Century Gothic"/>
          <w:b/>
          <w:i/>
          <w:color w:val="00B0F0"/>
          <w:sz w:val="18"/>
          <w:szCs w:val="18"/>
          <w:lang w:val="en-US"/>
        </w:rPr>
        <w:t xml:space="preserve"> f</w:t>
      </w:r>
      <w:r w:rsidR="00381B08">
        <w:rPr>
          <w:rFonts w:ascii="Century Gothic" w:hAnsi="Century Gothic"/>
          <w:b/>
          <w:i/>
          <w:color w:val="00B0F0"/>
          <w:sz w:val="18"/>
          <w:szCs w:val="18"/>
          <w:lang w:val="en-US"/>
        </w:rPr>
        <w:t xml:space="preserve">illed in following indications. </w:t>
      </w:r>
      <w:r>
        <w:rPr>
          <w:rFonts w:ascii="Century Gothic" w:hAnsi="Century Gothic"/>
          <w:b/>
          <w:i/>
          <w:color w:val="00B0F0"/>
          <w:sz w:val="18"/>
          <w:szCs w:val="18"/>
          <w:lang w:val="en-US"/>
        </w:rPr>
        <w:t>All p</w:t>
      </w:r>
      <w:r w:rsidRPr="0022780B">
        <w:rPr>
          <w:rFonts w:ascii="Century Gothic" w:hAnsi="Century Gothic"/>
          <w:b/>
          <w:i/>
          <w:color w:val="00B0F0"/>
          <w:sz w:val="18"/>
          <w:szCs w:val="18"/>
          <w:lang w:val="en-US"/>
        </w:rPr>
        <w:t xml:space="preserve">arts written in </w:t>
      </w:r>
      <w:r w:rsidR="00C4243F">
        <w:rPr>
          <w:rFonts w:ascii="Century Gothic" w:hAnsi="Century Gothic"/>
          <w:b/>
          <w:i/>
          <w:color w:val="00B0F0"/>
          <w:sz w:val="18"/>
          <w:szCs w:val="18"/>
          <w:lang w:val="en-US"/>
        </w:rPr>
        <w:t xml:space="preserve">blue </w:t>
      </w:r>
      <w:r w:rsidRPr="0022780B">
        <w:rPr>
          <w:rFonts w:ascii="Century Gothic" w:hAnsi="Century Gothic"/>
          <w:b/>
          <w:i/>
          <w:color w:val="00B0F0"/>
          <w:sz w:val="18"/>
          <w:szCs w:val="18"/>
          <w:lang w:val="en-US"/>
        </w:rPr>
        <w:t xml:space="preserve">will have to be removed </w:t>
      </w:r>
      <w:r>
        <w:rPr>
          <w:rFonts w:ascii="Century Gothic" w:hAnsi="Century Gothic"/>
          <w:b/>
          <w:i/>
          <w:color w:val="00B0F0"/>
          <w:sz w:val="18"/>
          <w:szCs w:val="18"/>
          <w:lang w:val="en-US"/>
        </w:rPr>
        <w:t xml:space="preserve">afterwards. </w:t>
      </w:r>
    </w:p>
    <w:p w:rsidR="00DF2F12" w:rsidRPr="00C4243F" w:rsidRDefault="00DF2F12" w:rsidP="00576706">
      <w:pPr>
        <w:spacing w:after="100"/>
        <w:jc w:val="both"/>
        <w:rPr>
          <w:rFonts w:ascii="Century Gothic" w:hAnsi="Century Gothic"/>
          <w:sz w:val="18"/>
          <w:szCs w:val="18"/>
          <w:lang w:val="en-US"/>
        </w:rPr>
      </w:pPr>
    </w:p>
    <w:p w:rsidR="004A2176" w:rsidRPr="00381B08" w:rsidRDefault="00A01790" w:rsidP="00E5625A">
      <w:pPr>
        <w:pStyle w:val="0-TITRERAPPORT"/>
        <w:numPr>
          <w:ilvl w:val="0"/>
          <w:numId w:val="1"/>
        </w:numPr>
        <w:rPr>
          <w:rFonts w:eastAsia="Times"/>
          <w:b/>
          <w:noProof/>
          <w:color w:val="5C2D91"/>
          <w:sz w:val="22"/>
          <w:szCs w:val="22"/>
          <w:lang w:val="en-US"/>
        </w:rPr>
      </w:pPr>
      <w:r w:rsidRPr="00C4243F">
        <w:rPr>
          <w:rFonts w:eastAsia="Times"/>
          <w:b/>
          <w:noProof/>
          <w:color w:val="5C2D91"/>
          <w:sz w:val="22"/>
          <w:szCs w:val="22"/>
          <w:lang w:val="en-US"/>
        </w:rPr>
        <w:t xml:space="preserve"> </w:t>
      </w:r>
      <w:r w:rsidR="0022780B" w:rsidRPr="00381B08">
        <w:rPr>
          <w:rFonts w:eastAsia="Times"/>
          <w:b/>
          <w:noProof/>
          <w:color w:val="5C2D91"/>
          <w:sz w:val="22"/>
          <w:szCs w:val="22"/>
          <w:lang w:val="en-US"/>
        </w:rPr>
        <w:t>Presentation of the unit</w:t>
      </w:r>
      <w:r w:rsidR="00426619">
        <w:rPr>
          <w:rFonts w:eastAsia="Times"/>
          <w:b/>
          <w:noProof/>
          <w:color w:val="5C2D91"/>
          <w:sz w:val="22"/>
          <w:szCs w:val="22"/>
          <w:lang w:val="en-US"/>
        </w:rPr>
        <w:t xml:space="preserve"> </w:t>
      </w:r>
      <w:r w:rsidR="00426619" w:rsidRPr="0064008F">
        <w:rPr>
          <w:rFonts w:eastAsia="Times"/>
          <w:b/>
          <w:noProof/>
          <w:color w:val="5C2D91"/>
          <w:sz w:val="22"/>
          <w:szCs w:val="22"/>
          <w:lang w:val="en-US"/>
        </w:rPr>
        <w:t>(</w:t>
      </w:r>
      <w:r w:rsidR="00723CB7" w:rsidRPr="0064008F">
        <w:rPr>
          <w:rFonts w:eastAsia="Times"/>
          <w:b/>
          <w:noProof/>
          <w:color w:val="5C2D91"/>
          <w:sz w:val="22"/>
          <w:szCs w:val="22"/>
          <w:lang w:val="en-US"/>
        </w:rPr>
        <w:t>team /</w:t>
      </w:r>
      <w:r w:rsidR="00426619" w:rsidRPr="0064008F">
        <w:rPr>
          <w:rFonts w:eastAsia="Times"/>
          <w:b/>
          <w:noProof/>
          <w:color w:val="5C2D91"/>
          <w:sz w:val="22"/>
          <w:szCs w:val="22"/>
          <w:lang w:val="en-US"/>
        </w:rPr>
        <w:t xml:space="preserve"> theme)</w:t>
      </w:r>
    </w:p>
    <w:p w:rsidR="00557AC8" w:rsidRPr="00381B08" w:rsidRDefault="00557AC8" w:rsidP="00576706">
      <w:pPr>
        <w:spacing w:after="100"/>
        <w:jc w:val="both"/>
        <w:rPr>
          <w:rFonts w:ascii="Century Gothic" w:hAnsi="Century Gothic"/>
          <w:sz w:val="18"/>
          <w:szCs w:val="18"/>
          <w:lang w:val="en-US"/>
        </w:rPr>
      </w:pPr>
    </w:p>
    <w:p w:rsidR="00A01790" w:rsidRPr="00381B08" w:rsidRDefault="00A01790" w:rsidP="00A01790">
      <w:pPr>
        <w:ind w:firstLine="567"/>
        <w:rPr>
          <w:rFonts w:ascii="Century Gothic" w:eastAsia="Times New Roman" w:hAnsi="Century Gothic"/>
          <w:color w:val="5C2D91"/>
          <w:sz w:val="18"/>
          <w:szCs w:val="18"/>
          <w:lang w:val="en-US"/>
        </w:rPr>
      </w:pPr>
      <w:r w:rsidRPr="00381B08">
        <w:rPr>
          <w:rFonts w:ascii="Century Gothic" w:eastAsia="Times New Roman" w:hAnsi="Century Gothic"/>
          <w:color w:val="5C2D91"/>
          <w:sz w:val="18"/>
          <w:szCs w:val="18"/>
          <w:lang w:val="en-US"/>
        </w:rPr>
        <w:t>Introduction</w:t>
      </w:r>
    </w:p>
    <w:p w:rsidR="00A01790" w:rsidRPr="00676E61" w:rsidRDefault="0022780B" w:rsidP="004A619C">
      <w:pPr>
        <w:spacing w:after="0"/>
        <w:jc w:val="both"/>
        <w:rPr>
          <w:rFonts w:ascii="Century Gothic" w:hAnsi="Century Gothic"/>
          <w:sz w:val="18"/>
          <w:szCs w:val="18"/>
          <w:lang w:val="en-US"/>
        </w:rPr>
      </w:pPr>
      <w:r w:rsidRPr="00676E61">
        <w:rPr>
          <w:rFonts w:ascii="Century Gothic" w:hAnsi="Century Gothic"/>
          <w:sz w:val="18"/>
          <w:szCs w:val="18"/>
          <w:lang w:val="en-US"/>
        </w:rPr>
        <w:t>History, locali</w:t>
      </w:r>
      <w:r w:rsidR="00676E61">
        <w:rPr>
          <w:rFonts w:ascii="Century Gothic" w:hAnsi="Century Gothic"/>
          <w:sz w:val="18"/>
          <w:szCs w:val="18"/>
          <w:lang w:val="en-US"/>
        </w:rPr>
        <w:t>s</w:t>
      </w:r>
      <w:r w:rsidR="00A01790" w:rsidRPr="00676E61">
        <w:rPr>
          <w:rFonts w:ascii="Century Gothic" w:hAnsi="Century Gothic"/>
          <w:sz w:val="18"/>
          <w:szCs w:val="18"/>
          <w:lang w:val="en-US"/>
        </w:rPr>
        <w:t xml:space="preserve">ation </w:t>
      </w:r>
      <w:r w:rsidRPr="00676E61">
        <w:rPr>
          <w:rFonts w:ascii="Century Gothic" w:hAnsi="Century Gothic"/>
          <w:sz w:val="18"/>
          <w:szCs w:val="18"/>
          <w:lang w:val="en-US"/>
        </w:rPr>
        <w:t>of the unit</w:t>
      </w:r>
    </w:p>
    <w:p w:rsidR="008C6EA8" w:rsidRPr="0022780B" w:rsidRDefault="0022780B" w:rsidP="004A619C">
      <w:pPr>
        <w:spacing w:after="0"/>
        <w:jc w:val="both"/>
        <w:rPr>
          <w:rFonts w:ascii="Century Gothic" w:hAnsi="Century Gothic"/>
          <w:sz w:val="18"/>
          <w:szCs w:val="18"/>
          <w:lang w:val="en-US"/>
        </w:rPr>
      </w:pPr>
      <w:r w:rsidRPr="0022780B">
        <w:rPr>
          <w:rFonts w:ascii="Century Gothic" w:hAnsi="Century Gothic"/>
          <w:sz w:val="18"/>
          <w:szCs w:val="18"/>
          <w:lang w:val="en-US"/>
        </w:rPr>
        <w:t xml:space="preserve">Structure of the </w:t>
      </w:r>
      <w:r w:rsidRPr="0064008F">
        <w:rPr>
          <w:rFonts w:ascii="Century Gothic" w:hAnsi="Century Gothic"/>
          <w:sz w:val="18"/>
          <w:szCs w:val="18"/>
          <w:lang w:val="en-US"/>
        </w:rPr>
        <w:t>unit</w:t>
      </w:r>
      <w:r w:rsidR="00CA04A3" w:rsidRPr="0064008F">
        <w:rPr>
          <w:rFonts w:ascii="Century Gothic" w:hAnsi="Century Gothic"/>
          <w:sz w:val="18"/>
          <w:szCs w:val="18"/>
          <w:lang w:val="en-US"/>
        </w:rPr>
        <w:t xml:space="preserve"> (</w:t>
      </w:r>
      <w:r w:rsidRPr="0064008F">
        <w:rPr>
          <w:rFonts w:ascii="Century Gothic" w:hAnsi="Century Gothic"/>
          <w:sz w:val="18"/>
          <w:szCs w:val="18"/>
          <w:lang w:val="en-US"/>
        </w:rPr>
        <w:t xml:space="preserve">teams or </w:t>
      </w:r>
      <w:r w:rsidR="004A619C" w:rsidRPr="0064008F">
        <w:rPr>
          <w:rFonts w:ascii="Century Gothic" w:hAnsi="Century Gothic"/>
          <w:sz w:val="18"/>
          <w:szCs w:val="18"/>
          <w:lang w:val="en-US"/>
        </w:rPr>
        <w:t>theme</w:t>
      </w:r>
      <w:r w:rsidRPr="0064008F">
        <w:rPr>
          <w:rFonts w:ascii="Century Gothic" w:hAnsi="Century Gothic"/>
          <w:sz w:val="18"/>
          <w:szCs w:val="18"/>
          <w:lang w:val="en-US"/>
        </w:rPr>
        <w:t>s</w:t>
      </w:r>
      <w:r w:rsidR="00CA04A3" w:rsidRPr="0064008F">
        <w:rPr>
          <w:rFonts w:ascii="Century Gothic" w:hAnsi="Century Gothic"/>
          <w:sz w:val="18"/>
          <w:szCs w:val="18"/>
          <w:lang w:val="en-US"/>
        </w:rPr>
        <w:t>)</w:t>
      </w:r>
    </w:p>
    <w:p w:rsidR="00A01790" w:rsidRPr="00676E61" w:rsidRDefault="00676E61" w:rsidP="004A619C">
      <w:pPr>
        <w:spacing w:after="0"/>
        <w:jc w:val="both"/>
        <w:rPr>
          <w:rFonts w:ascii="Century Gothic" w:hAnsi="Century Gothic"/>
          <w:b/>
          <w:i/>
          <w:color w:val="00B0F0"/>
          <w:sz w:val="18"/>
          <w:szCs w:val="18"/>
          <w:lang w:val="en-US"/>
        </w:rPr>
      </w:pPr>
      <w:r w:rsidRPr="00676E61">
        <w:rPr>
          <w:rFonts w:ascii="Century Gothic" w:hAnsi="Century Gothic"/>
          <w:b/>
          <w:i/>
          <w:color w:val="00B0F0"/>
          <w:sz w:val="18"/>
          <w:szCs w:val="18"/>
          <w:lang w:val="en-US"/>
        </w:rPr>
        <w:t>A functional organisation ch</w:t>
      </w:r>
      <w:r w:rsidR="00772F1E">
        <w:rPr>
          <w:rFonts w:ascii="Century Gothic" w:hAnsi="Century Gothic"/>
          <w:b/>
          <w:i/>
          <w:color w:val="00B0F0"/>
          <w:sz w:val="18"/>
          <w:szCs w:val="18"/>
          <w:lang w:val="en-US"/>
        </w:rPr>
        <w:t>art must feature in the annex</w:t>
      </w:r>
      <w:r w:rsidRPr="00676E61">
        <w:rPr>
          <w:rFonts w:ascii="Century Gothic" w:hAnsi="Century Gothic"/>
          <w:b/>
          <w:i/>
          <w:color w:val="00B0F0"/>
          <w:sz w:val="18"/>
          <w:szCs w:val="18"/>
          <w:lang w:val="en-US"/>
        </w:rPr>
        <w:t xml:space="preserve"> 2</w:t>
      </w:r>
      <w:r w:rsidR="00A01790" w:rsidRPr="00676E61">
        <w:rPr>
          <w:rFonts w:ascii="Century Gothic" w:hAnsi="Century Gothic"/>
          <w:b/>
          <w:i/>
          <w:color w:val="00B0F0"/>
          <w:sz w:val="18"/>
          <w:szCs w:val="18"/>
          <w:lang w:val="en-US"/>
        </w:rPr>
        <w:t xml:space="preserve"> (</w:t>
      </w:r>
      <w:r w:rsidRPr="00676E61">
        <w:rPr>
          <w:rFonts w:ascii="Century Gothic" w:hAnsi="Century Gothic"/>
          <w:b/>
          <w:i/>
          <w:color w:val="00B0F0"/>
          <w:sz w:val="18"/>
          <w:szCs w:val="18"/>
          <w:lang w:val="en-US"/>
        </w:rPr>
        <w:t>see below</w:t>
      </w:r>
      <w:r w:rsidR="00A01790" w:rsidRPr="00676E61">
        <w:rPr>
          <w:rFonts w:ascii="Century Gothic" w:hAnsi="Century Gothic"/>
          <w:b/>
          <w:i/>
          <w:color w:val="00B0F0"/>
          <w:sz w:val="18"/>
          <w:szCs w:val="18"/>
          <w:lang w:val="en-US"/>
        </w:rPr>
        <w:t xml:space="preserve"> p. </w:t>
      </w:r>
      <w:r w:rsidR="002715FA" w:rsidRPr="00676E61">
        <w:rPr>
          <w:rFonts w:ascii="Century Gothic" w:hAnsi="Century Gothic"/>
          <w:b/>
          <w:i/>
          <w:color w:val="00B0F0"/>
          <w:sz w:val="18"/>
          <w:szCs w:val="18"/>
          <w:lang w:val="en-US"/>
        </w:rPr>
        <w:t>5</w:t>
      </w:r>
      <w:r w:rsidR="00A01790" w:rsidRPr="00676E61">
        <w:rPr>
          <w:rFonts w:ascii="Century Gothic" w:hAnsi="Century Gothic"/>
          <w:b/>
          <w:i/>
          <w:color w:val="00B0F0"/>
          <w:sz w:val="18"/>
          <w:szCs w:val="18"/>
          <w:lang w:val="en-US"/>
        </w:rPr>
        <w:t>)</w:t>
      </w:r>
    </w:p>
    <w:p w:rsidR="008F6447" w:rsidRPr="00676E61" w:rsidRDefault="008F6447" w:rsidP="008F6447">
      <w:pPr>
        <w:spacing w:after="100"/>
        <w:jc w:val="both"/>
        <w:rPr>
          <w:rFonts w:ascii="Century Gothic" w:hAnsi="Century Gothic"/>
          <w:i/>
          <w:sz w:val="18"/>
          <w:szCs w:val="18"/>
          <w:lang w:val="en-US"/>
        </w:rPr>
      </w:pPr>
    </w:p>
    <w:p w:rsidR="004A2176" w:rsidRPr="00C4243F" w:rsidRDefault="00676E61" w:rsidP="00A01790">
      <w:pPr>
        <w:ind w:firstLine="567"/>
        <w:rPr>
          <w:rFonts w:ascii="Century Gothic" w:eastAsia="Times New Roman" w:hAnsi="Century Gothic"/>
          <w:color w:val="5C2D91"/>
          <w:sz w:val="18"/>
          <w:lang w:val="en-US"/>
        </w:rPr>
      </w:pPr>
      <w:r w:rsidRPr="00C4243F">
        <w:rPr>
          <w:rFonts w:ascii="Century Gothic" w:eastAsia="Times New Roman" w:hAnsi="Century Gothic"/>
          <w:color w:val="5C2D91"/>
          <w:sz w:val="18"/>
          <w:lang w:val="en-US"/>
        </w:rPr>
        <w:t>Unit’s workforce and means</w:t>
      </w:r>
    </w:p>
    <w:p w:rsidR="00704B94" w:rsidRPr="00482D4E" w:rsidRDefault="0003751B" w:rsidP="00704B94">
      <w:pPr>
        <w:spacing w:after="100"/>
        <w:jc w:val="both"/>
        <w:rPr>
          <w:rFonts w:ascii="Century Gothic" w:hAnsi="Century Gothic"/>
          <w:b/>
          <w:i/>
          <w:color w:val="00B0F0"/>
          <w:sz w:val="18"/>
          <w:szCs w:val="18"/>
          <w:lang w:val="en-US"/>
        </w:rPr>
      </w:pPr>
      <w:r w:rsidRPr="00482D4E">
        <w:rPr>
          <w:rFonts w:ascii="Century Gothic" w:hAnsi="Century Gothic"/>
          <w:b/>
          <w:i/>
          <w:color w:val="00B0F0"/>
          <w:sz w:val="18"/>
          <w:szCs w:val="18"/>
          <w:lang w:val="en-US"/>
        </w:rPr>
        <w:t>Based on information contained in the Excel files « Cur</w:t>
      </w:r>
      <w:r w:rsidR="008C5FB0">
        <w:rPr>
          <w:rFonts w:ascii="Century Gothic" w:hAnsi="Century Gothic"/>
          <w:b/>
          <w:i/>
          <w:color w:val="00B0F0"/>
          <w:sz w:val="18"/>
          <w:szCs w:val="18"/>
          <w:lang w:val="en-US"/>
        </w:rPr>
        <w:t>r</w:t>
      </w:r>
      <w:r w:rsidRPr="00482D4E">
        <w:rPr>
          <w:rFonts w:ascii="Century Gothic" w:hAnsi="Century Gothic"/>
          <w:b/>
          <w:i/>
          <w:color w:val="00B0F0"/>
          <w:sz w:val="18"/>
          <w:szCs w:val="18"/>
          <w:lang w:val="en-US"/>
        </w:rPr>
        <w:t>ent contract</w:t>
      </w:r>
      <w:r w:rsidR="00482D4E" w:rsidRPr="00482D4E">
        <w:rPr>
          <w:rFonts w:ascii="Century Gothic" w:hAnsi="Century Gothic"/>
          <w:b/>
          <w:i/>
          <w:color w:val="00B0F0"/>
          <w:sz w:val="18"/>
          <w:szCs w:val="18"/>
          <w:lang w:val="en-US"/>
        </w:rPr>
        <w:t xml:space="preserve"> </w:t>
      </w:r>
      <w:r w:rsidRPr="00482D4E">
        <w:rPr>
          <w:rFonts w:ascii="Century Gothic" w:hAnsi="Century Gothic"/>
          <w:b/>
          <w:i/>
          <w:color w:val="00B0F0"/>
          <w:sz w:val="18"/>
          <w:szCs w:val="18"/>
          <w:lang w:val="en-US"/>
        </w:rPr>
        <w:t>data » (tab 3, 6) and « Next contract data » (tab 2), we shall comment on the evolution of workforce and financial means in the unit</w:t>
      </w:r>
      <w:r w:rsidR="00723CB7">
        <w:rPr>
          <w:rFonts w:ascii="Century Gothic" w:hAnsi="Century Gothic"/>
          <w:b/>
          <w:i/>
          <w:color w:val="00B0F0"/>
          <w:sz w:val="18"/>
          <w:szCs w:val="18"/>
          <w:lang w:val="en-US"/>
        </w:rPr>
        <w:t xml:space="preserve"> (teams / themes)</w:t>
      </w:r>
      <w:r w:rsidRPr="00482D4E">
        <w:rPr>
          <w:rFonts w:ascii="Century Gothic" w:hAnsi="Century Gothic"/>
          <w:b/>
          <w:i/>
          <w:color w:val="00B0F0"/>
          <w:sz w:val="18"/>
          <w:szCs w:val="18"/>
          <w:lang w:val="en-US"/>
        </w:rPr>
        <w:t>.</w:t>
      </w:r>
      <w:r w:rsidR="00704B94" w:rsidRPr="00482D4E">
        <w:rPr>
          <w:rFonts w:ascii="Century Gothic" w:hAnsi="Century Gothic"/>
          <w:b/>
          <w:i/>
          <w:color w:val="00B0F0"/>
          <w:sz w:val="18"/>
          <w:szCs w:val="18"/>
          <w:lang w:val="en-US"/>
        </w:rPr>
        <w:t xml:space="preserve"> </w:t>
      </w:r>
    </w:p>
    <w:p w:rsidR="00704B94" w:rsidRPr="00482D4E" w:rsidRDefault="00704B94" w:rsidP="00576706">
      <w:pPr>
        <w:spacing w:after="100"/>
        <w:jc w:val="both"/>
        <w:rPr>
          <w:rFonts w:ascii="Century Gothic" w:hAnsi="Century Gothic"/>
          <w:i/>
          <w:sz w:val="18"/>
          <w:szCs w:val="18"/>
          <w:lang w:val="en-US"/>
        </w:rPr>
      </w:pPr>
    </w:p>
    <w:p w:rsidR="00BF3777" w:rsidRPr="00FF52F7" w:rsidRDefault="0003751B" w:rsidP="00BF3777">
      <w:pPr>
        <w:ind w:firstLine="567"/>
        <w:rPr>
          <w:rFonts w:ascii="Century Gothic" w:eastAsia="Times New Roman" w:hAnsi="Century Gothic"/>
          <w:color w:val="5C2D91"/>
          <w:sz w:val="18"/>
          <w:szCs w:val="18"/>
          <w:lang w:val="en-US"/>
        </w:rPr>
      </w:pPr>
      <w:r w:rsidRPr="00FF52F7">
        <w:rPr>
          <w:rFonts w:ascii="Century Gothic" w:eastAsia="Times New Roman" w:hAnsi="Century Gothic"/>
          <w:color w:val="5C2D91"/>
          <w:sz w:val="18"/>
          <w:szCs w:val="18"/>
          <w:lang w:val="en-US"/>
        </w:rPr>
        <w:t>S</w:t>
      </w:r>
      <w:r w:rsidR="00FF52F7">
        <w:rPr>
          <w:rFonts w:ascii="Century Gothic" w:eastAsia="Times New Roman" w:hAnsi="Century Gothic"/>
          <w:color w:val="5C2D91"/>
          <w:sz w:val="18"/>
          <w:szCs w:val="18"/>
          <w:lang w:val="en-US"/>
        </w:rPr>
        <w:t>cientific</w:t>
      </w:r>
      <w:r w:rsidRPr="00FF52F7">
        <w:rPr>
          <w:rFonts w:ascii="Century Gothic" w:eastAsia="Times New Roman" w:hAnsi="Century Gothic"/>
          <w:color w:val="5C2D91"/>
          <w:sz w:val="18"/>
          <w:szCs w:val="18"/>
          <w:lang w:val="en-US"/>
        </w:rPr>
        <w:t xml:space="preserve"> policy</w:t>
      </w:r>
    </w:p>
    <w:p w:rsidR="00FF52F7" w:rsidRPr="00FF52F7" w:rsidRDefault="00FF52F7" w:rsidP="00576706">
      <w:pPr>
        <w:spacing w:after="100"/>
        <w:jc w:val="both"/>
        <w:rPr>
          <w:rFonts w:ascii="Century Gothic" w:hAnsi="Century Gothic"/>
          <w:b/>
          <w:i/>
          <w:color w:val="00B0F0"/>
          <w:sz w:val="18"/>
          <w:szCs w:val="18"/>
          <w:lang w:val="en-US"/>
        </w:rPr>
      </w:pPr>
      <w:r w:rsidRPr="00FF52F7">
        <w:rPr>
          <w:rFonts w:ascii="Century Gothic" w:hAnsi="Century Gothic"/>
          <w:b/>
          <w:i/>
          <w:color w:val="00B0F0"/>
          <w:sz w:val="18"/>
          <w:szCs w:val="18"/>
          <w:lang w:val="en-US"/>
        </w:rPr>
        <w:t>Here, missions, scientific obje</w:t>
      </w:r>
      <w:r>
        <w:rPr>
          <w:rFonts w:ascii="Century Gothic" w:hAnsi="Century Gothic"/>
          <w:b/>
          <w:i/>
          <w:color w:val="00B0F0"/>
          <w:sz w:val="18"/>
          <w:szCs w:val="18"/>
          <w:lang w:val="en-US"/>
        </w:rPr>
        <w:t>ctives and the research unit’s strategy for the current contract will be specified.</w:t>
      </w:r>
    </w:p>
    <w:p w:rsidR="00FF52F7" w:rsidRDefault="00FF52F7" w:rsidP="00576706">
      <w:pPr>
        <w:spacing w:after="100"/>
        <w:jc w:val="both"/>
        <w:rPr>
          <w:rFonts w:ascii="Century Gothic" w:hAnsi="Century Gothic"/>
          <w:b/>
          <w:i/>
          <w:color w:val="00B0F0"/>
          <w:sz w:val="18"/>
          <w:szCs w:val="18"/>
          <w:lang w:val="en-US"/>
        </w:rPr>
      </w:pPr>
      <w:r>
        <w:rPr>
          <w:rFonts w:ascii="Century Gothic" w:hAnsi="Century Gothic"/>
          <w:b/>
          <w:i/>
          <w:color w:val="00B0F0"/>
          <w:sz w:val="18"/>
          <w:szCs w:val="18"/>
          <w:lang w:val="en-US"/>
        </w:rPr>
        <w:t>Actions taken to implement recommendations received during the previous evaluation will be detailed here.</w:t>
      </w:r>
    </w:p>
    <w:p w:rsidR="00FF52F7" w:rsidRPr="00F33B2D" w:rsidRDefault="00F33B2D" w:rsidP="00576706">
      <w:pPr>
        <w:spacing w:after="100"/>
        <w:jc w:val="both"/>
        <w:rPr>
          <w:rFonts w:ascii="Century Gothic" w:hAnsi="Century Gothic"/>
          <w:b/>
          <w:i/>
          <w:color w:val="00B0F0"/>
          <w:sz w:val="18"/>
          <w:szCs w:val="18"/>
          <w:lang w:val="en-US"/>
        </w:rPr>
      </w:pPr>
      <w:r w:rsidRPr="00F33B2D">
        <w:rPr>
          <w:rFonts w:ascii="Century Gothic" w:hAnsi="Century Gothic"/>
          <w:b/>
          <w:i/>
          <w:color w:val="00B0F0"/>
          <w:sz w:val="18"/>
          <w:szCs w:val="18"/>
          <w:lang w:val="en-US"/>
        </w:rPr>
        <w:t>The unit’</w:t>
      </w:r>
      <w:r>
        <w:rPr>
          <w:rFonts w:ascii="Century Gothic" w:hAnsi="Century Gothic"/>
          <w:b/>
          <w:i/>
          <w:color w:val="00B0F0"/>
          <w:sz w:val="18"/>
          <w:szCs w:val="18"/>
          <w:lang w:val="en-US"/>
        </w:rPr>
        <w:t>s activities will be specified</w:t>
      </w:r>
      <w:r w:rsidRPr="00F33B2D">
        <w:rPr>
          <w:rFonts w:ascii="Century Gothic" w:hAnsi="Century Gothic"/>
          <w:b/>
          <w:i/>
          <w:color w:val="00B0F0"/>
          <w:sz w:val="18"/>
          <w:szCs w:val="18"/>
          <w:lang w:val="en-US"/>
        </w:rPr>
        <w:t xml:space="preserve"> here: </w:t>
      </w:r>
      <w:r>
        <w:rPr>
          <w:rFonts w:ascii="Century Gothic" w:hAnsi="Century Gothic"/>
          <w:b/>
          <w:i/>
          <w:color w:val="00B0F0"/>
          <w:sz w:val="18"/>
          <w:szCs w:val="18"/>
          <w:lang w:val="en-US"/>
        </w:rPr>
        <w:t xml:space="preserve">how creation of knowledge, valorisation activities and </w:t>
      </w:r>
      <w:r w:rsidR="0046678D">
        <w:rPr>
          <w:rFonts w:ascii="Century Gothic" w:hAnsi="Century Gothic"/>
          <w:b/>
          <w:i/>
          <w:color w:val="00B0F0"/>
          <w:sz w:val="18"/>
          <w:szCs w:val="18"/>
          <w:lang w:val="en-US"/>
        </w:rPr>
        <w:t>support for the community</w:t>
      </w:r>
      <w:r w:rsidR="008C5FB0">
        <w:rPr>
          <w:rFonts w:ascii="Century Gothic" w:hAnsi="Century Gothic"/>
          <w:b/>
          <w:i/>
          <w:color w:val="00B0F0"/>
          <w:sz w:val="18"/>
          <w:szCs w:val="18"/>
          <w:lang w:val="en-US"/>
        </w:rPr>
        <w:t>,</w:t>
      </w:r>
      <w:r w:rsidR="0046678D">
        <w:rPr>
          <w:rFonts w:ascii="Century Gothic" w:hAnsi="Century Gothic"/>
          <w:b/>
          <w:i/>
          <w:color w:val="00B0F0"/>
          <w:sz w:val="18"/>
          <w:szCs w:val="18"/>
          <w:lang w:val="en-US"/>
        </w:rPr>
        <w:t xml:space="preserve"> </w:t>
      </w:r>
      <w:r>
        <w:rPr>
          <w:rFonts w:ascii="Century Gothic" w:hAnsi="Century Gothic"/>
          <w:b/>
          <w:i/>
          <w:color w:val="00B0F0"/>
          <w:sz w:val="18"/>
          <w:szCs w:val="18"/>
          <w:lang w:val="en-US"/>
        </w:rPr>
        <w:t>are d</w:t>
      </w:r>
      <w:r w:rsidR="0046678D">
        <w:rPr>
          <w:rFonts w:ascii="Century Gothic" w:hAnsi="Century Gothic"/>
          <w:b/>
          <w:i/>
          <w:color w:val="00B0F0"/>
          <w:sz w:val="18"/>
          <w:szCs w:val="18"/>
          <w:lang w:val="en-US"/>
        </w:rPr>
        <w:t>i</w:t>
      </w:r>
      <w:r>
        <w:rPr>
          <w:rFonts w:ascii="Century Gothic" w:hAnsi="Century Gothic"/>
          <w:b/>
          <w:i/>
          <w:color w:val="00B0F0"/>
          <w:sz w:val="18"/>
          <w:szCs w:val="18"/>
          <w:lang w:val="en-US"/>
        </w:rPr>
        <w:t>vided overall. This activity profil</w:t>
      </w:r>
      <w:r w:rsidR="008C5FB0">
        <w:rPr>
          <w:rFonts w:ascii="Century Gothic" w:hAnsi="Century Gothic"/>
          <w:b/>
          <w:i/>
          <w:color w:val="00B0F0"/>
          <w:sz w:val="18"/>
          <w:szCs w:val="18"/>
          <w:lang w:val="en-US"/>
        </w:rPr>
        <w:t>e</w:t>
      </w:r>
      <w:r>
        <w:rPr>
          <w:rFonts w:ascii="Century Gothic" w:hAnsi="Century Gothic"/>
          <w:b/>
          <w:i/>
          <w:color w:val="00B0F0"/>
          <w:sz w:val="18"/>
          <w:szCs w:val="18"/>
          <w:lang w:val="en-US"/>
        </w:rPr>
        <w:t xml:space="preserve"> must allow units that are highly targeted research </w:t>
      </w:r>
      <w:r w:rsidR="008C5FB0">
        <w:rPr>
          <w:rFonts w:ascii="Century Gothic" w:hAnsi="Century Gothic"/>
          <w:b/>
          <w:i/>
          <w:color w:val="00B0F0"/>
          <w:sz w:val="18"/>
          <w:szCs w:val="18"/>
          <w:lang w:val="en-US"/>
        </w:rPr>
        <w:t xml:space="preserve">oriented </w:t>
      </w:r>
      <w:r>
        <w:rPr>
          <w:rFonts w:ascii="Century Gothic" w:hAnsi="Century Gothic"/>
          <w:b/>
          <w:i/>
          <w:color w:val="00B0F0"/>
          <w:sz w:val="18"/>
          <w:szCs w:val="18"/>
          <w:lang w:val="en-US"/>
        </w:rPr>
        <w:t>(translational, clinical) to put forward their specificity.</w:t>
      </w:r>
    </w:p>
    <w:p w:rsidR="00557AC8" w:rsidRPr="00C4243F" w:rsidRDefault="00557AC8" w:rsidP="00576706">
      <w:pPr>
        <w:spacing w:after="100"/>
        <w:jc w:val="both"/>
        <w:rPr>
          <w:rFonts w:ascii="Century Gothic" w:hAnsi="Century Gothic"/>
          <w:sz w:val="18"/>
          <w:szCs w:val="18"/>
          <w:lang w:val="en-US"/>
        </w:rPr>
      </w:pPr>
    </w:p>
    <w:p w:rsidR="00FB6CCF" w:rsidRPr="00A3611A" w:rsidRDefault="00A3611A" w:rsidP="00E5625A">
      <w:pPr>
        <w:pStyle w:val="0-TITRERAPPORT"/>
        <w:numPr>
          <w:ilvl w:val="0"/>
          <w:numId w:val="1"/>
        </w:numPr>
        <w:rPr>
          <w:rFonts w:eastAsia="Times"/>
          <w:b/>
          <w:noProof/>
          <w:color w:val="5C2D91"/>
          <w:sz w:val="22"/>
          <w:szCs w:val="22"/>
          <w:lang w:val="en-US"/>
        </w:rPr>
      </w:pPr>
      <w:r w:rsidRPr="00A3611A">
        <w:rPr>
          <w:rFonts w:eastAsia="Times"/>
          <w:b/>
          <w:noProof/>
          <w:color w:val="5C2D91"/>
          <w:sz w:val="22"/>
          <w:szCs w:val="22"/>
          <w:lang w:val="en-US"/>
        </w:rPr>
        <w:t>Presentation of the unit’</w:t>
      </w:r>
      <w:r>
        <w:rPr>
          <w:rFonts w:eastAsia="Times"/>
          <w:b/>
          <w:noProof/>
          <w:color w:val="5C2D91"/>
          <w:sz w:val="22"/>
          <w:szCs w:val="22"/>
          <w:lang w:val="en-US"/>
        </w:rPr>
        <w:t>s research ecosystem</w:t>
      </w:r>
    </w:p>
    <w:p w:rsidR="00FB6CCF" w:rsidRPr="00A3611A" w:rsidRDefault="00FB6CCF" w:rsidP="00576706">
      <w:pPr>
        <w:spacing w:after="100"/>
        <w:jc w:val="both"/>
        <w:rPr>
          <w:rFonts w:ascii="Century Gothic" w:hAnsi="Century Gothic"/>
          <w:sz w:val="18"/>
          <w:szCs w:val="18"/>
          <w:lang w:val="en-US"/>
        </w:rPr>
      </w:pPr>
    </w:p>
    <w:p w:rsidR="0073487D" w:rsidRDefault="00132C71" w:rsidP="00576706">
      <w:pPr>
        <w:spacing w:after="100"/>
        <w:jc w:val="both"/>
        <w:rPr>
          <w:rFonts w:ascii="Century Gothic" w:hAnsi="Century Gothic"/>
          <w:b/>
          <w:i/>
          <w:color w:val="00B0F0"/>
          <w:sz w:val="18"/>
          <w:szCs w:val="18"/>
          <w:lang w:val="en-US"/>
        </w:rPr>
      </w:pPr>
      <w:r w:rsidRPr="00132C71">
        <w:rPr>
          <w:rFonts w:ascii="Century Gothic" w:hAnsi="Century Gothic"/>
          <w:b/>
          <w:i/>
          <w:color w:val="00B0F0"/>
          <w:sz w:val="18"/>
          <w:szCs w:val="18"/>
          <w:lang w:val="en-US"/>
        </w:rPr>
        <w:t>Coordinatio</w:t>
      </w:r>
      <w:r>
        <w:rPr>
          <w:rFonts w:ascii="Century Gothic" w:hAnsi="Century Gothic"/>
          <w:b/>
          <w:i/>
          <w:color w:val="00B0F0"/>
          <w:sz w:val="18"/>
          <w:szCs w:val="18"/>
          <w:lang w:val="en-US"/>
        </w:rPr>
        <w:t>n</w:t>
      </w:r>
      <w:r w:rsidRPr="00132C71">
        <w:rPr>
          <w:rFonts w:ascii="Century Gothic" w:hAnsi="Century Gothic"/>
          <w:b/>
          <w:i/>
          <w:color w:val="00B0F0"/>
          <w:sz w:val="18"/>
          <w:szCs w:val="18"/>
          <w:lang w:val="en-US"/>
        </w:rPr>
        <w:t xml:space="preserve"> and research structures</w:t>
      </w:r>
      <w:r w:rsidR="00CF3636">
        <w:rPr>
          <w:rFonts w:ascii="Century Gothic" w:hAnsi="Century Gothic"/>
          <w:b/>
          <w:i/>
          <w:color w:val="00B0F0"/>
          <w:sz w:val="18"/>
          <w:szCs w:val="18"/>
          <w:lang w:val="en-US"/>
        </w:rPr>
        <w:t xml:space="preserve"> </w:t>
      </w:r>
      <w:r w:rsidRPr="00132C71">
        <w:rPr>
          <w:rFonts w:ascii="Century Gothic" w:hAnsi="Century Gothic"/>
          <w:b/>
          <w:i/>
          <w:color w:val="00B0F0"/>
          <w:sz w:val="18"/>
          <w:szCs w:val="18"/>
          <w:lang w:val="en-US"/>
        </w:rPr>
        <w:t>(division, field of research, Institute, labex, equipex, MSH</w:t>
      </w:r>
      <w:r w:rsidR="008C5FB0">
        <w:rPr>
          <w:rFonts w:ascii="Century Gothic" w:hAnsi="Century Gothic"/>
          <w:b/>
          <w:i/>
          <w:color w:val="00B0F0"/>
          <w:sz w:val="18"/>
          <w:szCs w:val="18"/>
          <w:lang w:val="en-US"/>
        </w:rPr>
        <w:t>,</w:t>
      </w:r>
      <w:r w:rsidRPr="00132C71">
        <w:rPr>
          <w:rFonts w:ascii="Century Gothic" w:hAnsi="Century Gothic"/>
          <w:b/>
          <w:i/>
          <w:color w:val="00B0F0"/>
          <w:sz w:val="18"/>
          <w:szCs w:val="18"/>
          <w:lang w:val="en-US"/>
        </w:rPr>
        <w:t xml:space="preserve"> etc</w:t>
      </w:r>
      <w:r>
        <w:rPr>
          <w:rFonts w:ascii="Century Gothic" w:hAnsi="Century Gothic"/>
          <w:b/>
          <w:i/>
          <w:color w:val="00B0F0"/>
          <w:sz w:val="18"/>
          <w:szCs w:val="18"/>
          <w:lang w:val="en-US"/>
        </w:rPr>
        <w:t>.)</w:t>
      </w:r>
      <w:r w:rsidR="00CF3636">
        <w:rPr>
          <w:rFonts w:ascii="Century Gothic" w:hAnsi="Century Gothic"/>
          <w:b/>
          <w:i/>
          <w:color w:val="00B0F0"/>
          <w:sz w:val="18"/>
          <w:szCs w:val="18"/>
          <w:lang w:val="en-US"/>
        </w:rPr>
        <w:t xml:space="preserve"> </w:t>
      </w:r>
      <w:r w:rsidR="005518B3">
        <w:rPr>
          <w:rFonts w:ascii="Century Gothic" w:hAnsi="Century Gothic"/>
          <w:b/>
          <w:i/>
          <w:color w:val="00B0F0"/>
          <w:sz w:val="18"/>
          <w:szCs w:val="18"/>
          <w:lang w:val="en-US"/>
        </w:rPr>
        <w:t>in which the unit is implicated</w:t>
      </w:r>
      <w:r w:rsidR="00CF3636">
        <w:rPr>
          <w:rFonts w:ascii="Century Gothic" w:hAnsi="Century Gothic"/>
          <w:b/>
          <w:i/>
          <w:color w:val="00B0F0"/>
          <w:sz w:val="18"/>
          <w:szCs w:val="18"/>
          <w:lang w:val="en-US"/>
        </w:rPr>
        <w:t xml:space="preserve"> </w:t>
      </w:r>
      <w:r w:rsidR="00CF3636" w:rsidRPr="00132C71">
        <w:rPr>
          <w:rFonts w:ascii="Century Gothic" w:hAnsi="Century Gothic"/>
          <w:b/>
          <w:i/>
          <w:color w:val="00B0F0"/>
          <w:sz w:val="18"/>
          <w:szCs w:val="18"/>
          <w:lang w:val="en-US"/>
        </w:rPr>
        <w:t xml:space="preserve">will </w:t>
      </w:r>
      <w:r w:rsidR="00CF3636">
        <w:rPr>
          <w:rFonts w:ascii="Century Gothic" w:hAnsi="Century Gothic"/>
          <w:b/>
          <w:i/>
          <w:color w:val="00B0F0"/>
          <w:sz w:val="18"/>
          <w:szCs w:val="18"/>
          <w:lang w:val="en-US"/>
        </w:rPr>
        <w:t>b</w:t>
      </w:r>
      <w:r w:rsidR="00CF3636" w:rsidRPr="00132C71">
        <w:rPr>
          <w:rFonts w:ascii="Century Gothic" w:hAnsi="Century Gothic"/>
          <w:b/>
          <w:i/>
          <w:color w:val="00B0F0"/>
          <w:sz w:val="18"/>
          <w:szCs w:val="18"/>
          <w:lang w:val="en-US"/>
        </w:rPr>
        <w:t>e presented</w:t>
      </w:r>
      <w:r w:rsidR="00CF3636" w:rsidRPr="00CF3636">
        <w:rPr>
          <w:rFonts w:ascii="Century Gothic" w:hAnsi="Century Gothic"/>
          <w:b/>
          <w:i/>
          <w:color w:val="00B0F0"/>
          <w:sz w:val="18"/>
          <w:szCs w:val="18"/>
          <w:lang w:val="en-US"/>
        </w:rPr>
        <w:t xml:space="preserve"> </w:t>
      </w:r>
      <w:r w:rsidR="00CF3636">
        <w:rPr>
          <w:rFonts w:ascii="Century Gothic" w:hAnsi="Century Gothic"/>
          <w:b/>
          <w:i/>
          <w:color w:val="00B0F0"/>
          <w:sz w:val="18"/>
          <w:szCs w:val="18"/>
          <w:lang w:val="en-US"/>
        </w:rPr>
        <w:t xml:space="preserve">at site scale. </w:t>
      </w:r>
      <w:r w:rsidR="00CF3636" w:rsidRPr="00CF3636">
        <w:rPr>
          <w:rFonts w:ascii="Century Gothic" w:hAnsi="Century Gothic"/>
          <w:b/>
          <w:i/>
          <w:color w:val="00B0F0"/>
          <w:sz w:val="18"/>
          <w:szCs w:val="18"/>
          <w:lang w:val="en-US"/>
        </w:rPr>
        <w:t>Scientific objectives, obtained resources (technical, HR, funding etc.), and gains for the unit in terms of scientific production, attractiveness, cu</w:t>
      </w:r>
      <w:r w:rsidR="00CF3636">
        <w:rPr>
          <w:rFonts w:ascii="Century Gothic" w:hAnsi="Century Gothic"/>
          <w:b/>
          <w:i/>
          <w:color w:val="00B0F0"/>
          <w:sz w:val="18"/>
          <w:szCs w:val="18"/>
          <w:lang w:val="en-US"/>
        </w:rPr>
        <w:t>l</w:t>
      </w:r>
      <w:r w:rsidR="00CF3636" w:rsidRPr="00CF3636">
        <w:rPr>
          <w:rFonts w:ascii="Century Gothic" w:hAnsi="Century Gothic"/>
          <w:b/>
          <w:i/>
          <w:color w:val="00B0F0"/>
          <w:sz w:val="18"/>
          <w:szCs w:val="18"/>
          <w:lang w:val="en-US"/>
        </w:rPr>
        <w:t>tural radiance and research value</w:t>
      </w:r>
      <w:r w:rsidR="00482D4E">
        <w:rPr>
          <w:rFonts w:ascii="Century Gothic" w:hAnsi="Century Gothic"/>
          <w:b/>
          <w:i/>
          <w:color w:val="00B0F0"/>
          <w:sz w:val="18"/>
          <w:szCs w:val="18"/>
          <w:lang w:val="en-US"/>
        </w:rPr>
        <w:t xml:space="preserve"> shall be specified.</w:t>
      </w:r>
    </w:p>
    <w:p w:rsidR="000E61E1" w:rsidRPr="000E61E1" w:rsidRDefault="000E61E1" w:rsidP="000E61E1">
      <w:pPr>
        <w:jc w:val="both"/>
        <w:rPr>
          <w:rFonts w:ascii="Century Gothic" w:hAnsi="Century Gothic"/>
          <w:b/>
          <w:i/>
          <w:color w:val="00B0F0"/>
          <w:sz w:val="18"/>
          <w:lang w:val="en-US"/>
        </w:rPr>
      </w:pPr>
      <w:r w:rsidRPr="00364FCE">
        <w:rPr>
          <w:rFonts w:ascii="Century Gothic" w:hAnsi="Century Gothic"/>
          <w:b/>
          <w:i/>
          <w:color w:val="00B0F0"/>
          <w:sz w:val="18"/>
          <w:lang w:val="en"/>
        </w:rPr>
        <w:t xml:space="preserve">If the unit carries out clinical research, the local clinical research structures (CHU, PSC, CIC, etc.) </w:t>
      </w:r>
      <w:r w:rsidR="00F4542C">
        <w:rPr>
          <w:rFonts w:ascii="Century Gothic" w:hAnsi="Century Gothic"/>
          <w:b/>
          <w:i/>
          <w:color w:val="00B0F0"/>
          <w:sz w:val="18"/>
          <w:lang w:val="en"/>
        </w:rPr>
        <w:t>in interaction with the unit</w:t>
      </w:r>
      <w:r w:rsidRPr="00364FCE">
        <w:rPr>
          <w:rFonts w:ascii="Century Gothic" w:hAnsi="Century Gothic"/>
          <w:b/>
          <w:i/>
          <w:color w:val="00B0F0"/>
          <w:sz w:val="18"/>
          <w:lang w:val="en"/>
        </w:rPr>
        <w:t xml:space="preserve"> will be listed and the relationship will be </w:t>
      </w:r>
      <w:r w:rsidR="00381B08" w:rsidRPr="00364FCE">
        <w:rPr>
          <w:rFonts w:ascii="Century Gothic" w:hAnsi="Century Gothic"/>
          <w:b/>
          <w:i/>
          <w:color w:val="00B0F0"/>
          <w:sz w:val="18"/>
          <w:lang w:val="en"/>
        </w:rPr>
        <w:t>specified</w:t>
      </w:r>
      <w:r w:rsidRPr="00364FCE">
        <w:rPr>
          <w:rFonts w:ascii="Century Gothic" w:hAnsi="Century Gothic"/>
          <w:b/>
          <w:i/>
          <w:color w:val="00B0F0"/>
          <w:sz w:val="18"/>
          <w:lang w:val="en"/>
        </w:rPr>
        <w:t>: research staff responsible for clinical research structures, CHU staff in position of responsibility in the unit or attached to the unit, and collaborations</w:t>
      </w:r>
      <w:r w:rsidR="00B37645" w:rsidRPr="00364FCE">
        <w:rPr>
          <w:rFonts w:ascii="Century Gothic" w:hAnsi="Century Gothic"/>
          <w:b/>
          <w:i/>
          <w:color w:val="00B0F0"/>
          <w:sz w:val="18"/>
          <w:lang w:val="en"/>
        </w:rPr>
        <w:t xml:space="preserve"> will be listed</w:t>
      </w:r>
      <w:r w:rsidRPr="00364FCE">
        <w:rPr>
          <w:rFonts w:ascii="Century Gothic" w:hAnsi="Century Gothic"/>
          <w:b/>
          <w:i/>
          <w:color w:val="00B0F0"/>
          <w:sz w:val="18"/>
          <w:lang w:val="en"/>
        </w:rPr>
        <w:t>; mention will be made of joint publications and / or contracts, etc.</w:t>
      </w:r>
    </w:p>
    <w:p w:rsidR="00CF3636" w:rsidRPr="00364FCE" w:rsidRDefault="00CF3636" w:rsidP="00576706">
      <w:pPr>
        <w:spacing w:after="100"/>
        <w:jc w:val="both"/>
        <w:rPr>
          <w:rFonts w:ascii="Century Gothic" w:hAnsi="Century Gothic"/>
          <w:sz w:val="18"/>
          <w:szCs w:val="18"/>
          <w:lang w:val="en-US"/>
        </w:rPr>
      </w:pPr>
    </w:p>
    <w:p w:rsidR="00BF3777" w:rsidRPr="00482D4E" w:rsidRDefault="00482D4E" w:rsidP="005138D5">
      <w:pPr>
        <w:pStyle w:val="0-TITRERAPPORT"/>
        <w:numPr>
          <w:ilvl w:val="0"/>
          <w:numId w:val="1"/>
        </w:numPr>
        <w:rPr>
          <w:rFonts w:eastAsia="Times"/>
          <w:b/>
          <w:noProof/>
          <w:color w:val="5C2D91"/>
          <w:sz w:val="22"/>
          <w:szCs w:val="22"/>
          <w:lang w:val="en-US"/>
        </w:rPr>
      </w:pPr>
      <w:r w:rsidRPr="00482D4E">
        <w:rPr>
          <w:rFonts w:eastAsia="Times"/>
          <w:b/>
          <w:noProof/>
          <w:color w:val="5C2D91"/>
          <w:sz w:val="22"/>
          <w:szCs w:val="22"/>
          <w:lang w:val="en-US"/>
        </w:rPr>
        <w:t>Research products and activities for the unit</w:t>
      </w:r>
      <w:r w:rsidR="00723CB7">
        <w:rPr>
          <w:rFonts w:eastAsia="Times"/>
          <w:b/>
          <w:noProof/>
          <w:color w:val="5C2D91"/>
          <w:sz w:val="22"/>
          <w:szCs w:val="22"/>
          <w:lang w:val="en-US"/>
        </w:rPr>
        <w:t xml:space="preserve"> (team / t</w:t>
      </w:r>
      <w:r>
        <w:rPr>
          <w:rFonts w:eastAsia="Times"/>
          <w:b/>
          <w:noProof/>
          <w:color w:val="5C2D91"/>
          <w:sz w:val="22"/>
          <w:szCs w:val="22"/>
          <w:lang w:val="en-US"/>
        </w:rPr>
        <w:t>heme)</w:t>
      </w:r>
    </w:p>
    <w:p w:rsidR="00557AC8" w:rsidRPr="00482D4E" w:rsidRDefault="00557AC8" w:rsidP="00576706">
      <w:pPr>
        <w:spacing w:after="100"/>
        <w:jc w:val="both"/>
        <w:rPr>
          <w:rFonts w:ascii="Century Gothic" w:hAnsi="Century Gothic"/>
          <w:sz w:val="18"/>
          <w:szCs w:val="18"/>
          <w:lang w:val="en-US"/>
        </w:rPr>
      </w:pPr>
    </w:p>
    <w:p w:rsidR="00557AC8" w:rsidRPr="00C4243F" w:rsidRDefault="00482D4E" w:rsidP="00557AC8">
      <w:pPr>
        <w:ind w:firstLine="567"/>
        <w:rPr>
          <w:rFonts w:ascii="Century Gothic" w:eastAsia="Times New Roman" w:hAnsi="Century Gothic"/>
          <w:color w:val="5C2D91"/>
          <w:sz w:val="18"/>
          <w:szCs w:val="18"/>
          <w:lang w:val="en-US"/>
        </w:rPr>
      </w:pPr>
      <w:r w:rsidRPr="00C4243F">
        <w:rPr>
          <w:rFonts w:ascii="Century Gothic" w:eastAsia="Times New Roman" w:hAnsi="Century Gothic"/>
          <w:color w:val="5C2D91"/>
          <w:sz w:val="18"/>
          <w:szCs w:val="18"/>
          <w:lang w:val="en-US"/>
        </w:rPr>
        <w:t>Scientific track record</w:t>
      </w:r>
    </w:p>
    <w:p w:rsidR="005138D5" w:rsidRDefault="00482D4E" w:rsidP="00C57B47">
      <w:pPr>
        <w:spacing w:after="100"/>
        <w:jc w:val="both"/>
        <w:rPr>
          <w:rFonts w:ascii="Century Gothic" w:hAnsi="Century Gothic"/>
          <w:i/>
          <w:sz w:val="18"/>
          <w:szCs w:val="18"/>
          <w:lang w:val="en-US"/>
        </w:rPr>
      </w:pPr>
      <w:r w:rsidRPr="00482D4E">
        <w:rPr>
          <w:rFonts w:ascii="Century Gothic" w:hAnsi="Century Gothic"/>
          <w:b/>
          <w:i/>
          <w:color w:val="00B0F0"/>
          <w:sz w:val="18"/>
          <w:szCs w:val="18"/>
          <w:lang w:val="en-US"/>
        </w:rPr>
        <w:t>The unit</w:t>
      </w:r>
      <w:r w:rsidR="00557AC8" w:rsidRPr="00482D4E">
        <w:rPr>
          <w:rFonts w:ascii="Century Gothic" w:hAnsi="Century Gothic"/>
          <w:b/>
          <w:i/>
          <w:color w:val="00B0F0"/>
          <w:sz w:val="18"/>
          <w:szCs w:val="18"/>
          <w:lang w:val="en-US"/>
        </w:rPr>
        <w:t xml:space="preserve"> (</w:t>
      </w:r>
      <w:r w:rsidRPr="00482D4E">
        <w:rPr>
          <w:rFonts w:ascii="Century Gothic" w:hAnsi="Century Gothic"/>
          <w:b/>
          <w:i/>
          <w:color w:val="00B0F0"/>
          <w:sz w:val="18"/>
          <w:szCs w:val="18"/>
          <w:lang w:val="en-US"/>
        </w:rPr>
        <w:t>team or theme</w:t>
      </w:r>
      <w:r w:rsidR="00557AC8" w:rsidRPr="00482D4E">
        <w:rPr>
          <w:rFonts w:ascii="Century Gothic" w:hAnsi="Century Gothic"/>
          <w:b/>
          <w:i/>
          <w:color w:val="00B0F0"/>
          <w:sz w:val="18"/>
          <w:szCs w:val="18"/>
          <w:lang w:val="en-US"/>
        </w:rPr>
        <w:t xml:space="preserve">) </w:t>
      </w:r>
      <w:r w:rsidRPr="00482D4E">
        <w:rPr>
          <w:rFonts w:ascii="Century Gothic" w:hAnsi="Century Gothic"/>
          <w:b/>
          <w:i/>
          <w:color w:val="00B0F0"/>
          <w:sz w:val="18"/>
          <w:szCs w:val="18"/>
          <w:lang w:val="en-US"/>
        </w:rPr>
        <w:t xml:space="preserve">will need to establish a comprehensive review of its scientific activity based on </w:t>
      </w:r>
      <w:r w:rsidR="00C57B47">
        <w:rPr>
          <w:rFonts w:ascii="Century Gothic" w:hAnsi="Century Gothic"/>
          <w:b/>
          <w:i/>
          <w:color w:val="00B0F0"/>
          <w:sz w:val="18"/>
          <w:szCs w:val="18"/>
          <w:lang w:val="en-US"/>
        </w:rPr>
        <w:t xml:space="preserve">figures in appendix 4 and in </w:t>
      </w:r>
      <w:r w:rsidRPr="00482D4E">
        <w:rPr>
          <w:rFonts w:ascii="Century Gothic" w:hAnsi="Century Gothic"/>
          <w:b/>
          <w:i/>
          <w:color w:val="00B0F0"/>
          <w:sz w:val="18"/>
          <w:szCs w:val="18"/>
          <w:lang w:val="en-US"/>
        </w:rPr>
        <w:t xml:space="preserve">tab 4 of Excel file « Current contract data ». </w:t>
      </w:r>
    </w:p>
    <w:p w:rsidR="00C57B47" w:rsidRPr="00C57B47" w:rsidRDefault="00C57B47" w:rsidP="00C57B47">
      <w:pPr>
        <w:spacing w:after="100"/>
        <w:jc w:val="both"/>
        <w:rPr>
          <w:rFonts w:ascii="Century Gothic" w:hAnsi="Century Gothic"/>
          <w:i/>
          <w:sz w:val="18"/>
          <w:szCs w:val="18"/>
          <w:lang w:val="en-US"/>
        </w:rPr>
      </w:pPr>
    </w:p>
    <w:p w:rsidR="00557AC8" w:rsidRPr="00C4243F" w:rsidRDefault="00C57B47" w:rsidP="00557AC8">
      <w:pPr>
        <w:ind w:firstLine="567"/>
        <w:rPr>
          <w:rFonts w:ascii="Century Gothic" w:eastAsia="Times New Roman" w:hAnsi="Century Gothic"/>
          <w:color w:val="5C2D91"/>
          <w:sz w:val="18"/>
          <w:szCs w:val="18"/>
          <w:lang w:val="en-US"/>
        </w:rPr>
      </w:pPr>
      <w:r w:rsidRPr="00C4243F">
        <w:rPr>
          <w:rFonts w:ascii="Century Gothic" w:eastAsia="Times New Roman" w:hAnsi="Century Gothic"/>
          <w:color w:val="5C2D91"/>
          <w:sz w:val="18"/>
          <w:szCs w:val="18"/>
          <w:lang w:val="en-US"/>
        </w:rPr>
        <w:t>Key events</w:t>
      </w:r>
    </w:p>
    <w:p w:rsidR="00C57B47" w:rsidRPr="00C4243F" w:rsidRDefault="00C57B47" w:rsidP="00576706">
      <w:pPr>
        <w:spacing w:after="100"/>
        <w:jc w:val="both"/>
        <w:rPr>
          <w:rFonts w:ascii="Century Gothic" w:hAnsi="Century Gothic"/>
          <w:b/>
          <w:i/>
          <w:color w:val="00B0F0"/>
          <w:sz w:val="18"/>
          <w:szCs w:val="18"/>
          <w:lang w:val="en-US"/>
        </w:rPr>
      </w:pPr>
      <w:r w:rsidRPr="00C57B47">
        <w:rPr>
          <w:rFonts w:ascii="Century Gothic" w:hAnsi="Century Gothic"/>
          <w:b/>
          <w:i/>
          <w:color w:val="00B0F0"/>
          <w:sz w:val="18"/>
          <w:szCs w:val="18"/>
          <w:lang w:val="en-US"/>
        </w:rPr>
        <w:t xml:space="preserve">This part concerns significant events regarding production of knowledge, interactions with social, economic, cultural and sanitary environment as well as the unit’s implication in </w:t>
      </w:r>
      <w:r>
        <w:rPr>
          <w:rFonts w:ascii="Century Gothic" w:hAnsi="Century Gothic"/>
          <w:b/>
          <w:i/>
          <w:color w:val="00B0F0"/>
          <w:sz w:val="18"/>
          <w:szCs w:val="18"/>
          <w:lang w:val="en-US"/>
        </w:rPr>
        <w:t xml:space="preserve">training. </w:t>
      </w:r>
    </w:p>
    <w:p w:rsidR="00557AC8" w:rsidRDefault="00C57B47" w:rsidP="00576706">
      <w:pPr>
        <w:spacing w:after="100"/>
        <w:jc w:val="both"/>
        <w:rPr>
          <w:rFonts w:ascii="Century Gothic" w:hAnsi="Century Gothic"/>
          <w:b/>
          <w:i/>
          <w:color w:val="00B0F0"/>
          <w:sz w:val="18"/>
          <w:szCs w:val="18"/>
          <w:lang w:val="en-US"/>
        </w:rPr>
      </w:pPr>
      <w:r w:rsidRPr="00C57B47">
        <w:rPr>
          <w:rFonts w:ascii="Century Gothic" w:hAnsi="Century Gothic"/>
          <w:b/>
          <w:i/>
          <w:color w:val="00B0F0"/>
          <w:sz w:val="18"/>
          <w:szCs w:val="18"/>
          <w:lang w:val="en-US"/>
        </w:rPr>
        <w:t>The unit is also asked, if relevant, to put forward key events related to transversalities between teams or themes</w:t>
      </w:r>
      <w:r>
        <w:rPr>
          <w:rFonts w:ascii="Century Gothic" w:hAnsi="Century Gothic"/>
          <w:b/>
          <w:i/>
          <w:color w:val="00B0F0"/>
          <w:sz w:val="18"/>
          <w:szCs w:val="18"/>
          <w:lang w:val="en-US"/>
        </w:rPr>
        <w:t>.</w:t>
      </w:r>
    </w:p>
    <w:p w:rsidR="00C57B47" w:rsidRPr="00C57B47" w:rsidRDefault="00C57B47" w:rsidP="00576706">
      <w:pPr>
        <w:spacing w:after="100"/>
        <w:jc w:val="both"/>
        <w:rPr>
          <w:rFonts w:ascii="Century Gothic" w:hAnsi="Century Gothic"/>
          <w:b/>
          <w:i/>
          <w:color w:val="00B0F0"/>
          <w:sz w:val="18"/>
          <w:szCs w:val="18"/>
          <w:lang w:val="en-US"/>
        </w:rPr>
      </w:pPr>
      <w:r>
        <w:rPr>
          <w:rFonts w:ascii="Century Gothic" w:hAnsi="Century Gothic"/>
          <w:b/>
          <w:i/>
          <w:color w:val="00B0F0"/>
          <w:sz w:val="18"/>
          <w:szCs w:val="18"/>
          <w:lang w:val="en-US"/>
        </w:rPr>
        <w:t xml:space="preserve">For each </w:t>
      </w:r>
      <w:r w:rsidR="00144C40">
        <w:rPr>
          <w:rFonts w:ascii="Century Gothic" w:hAnsi="Century Gothic"/>
          <w:b/>
          <w:i/>
          <w:color w:val="00B0F0"/>
          <w:sz w:val="18"/>
          <w:szCs w:val="18"/>
          <w:lang w:val="en-US"/>
        </w:rPr>
        <w:t>event defined as important</w:t>
      </w:r>
      <w:r>
        <w:rPr>
          <w:rFonts w:ascii="Century Gothic" w:hAnsi="Century Gothic"/>
          <w:b/>
          <w:i/>
          <w:color w:val="00B0F0"/>
          <w:sz w:val="18"/>
          <w:szCs w:val="18"/>
          <w:lang w:val="en-US"/>
        </w:rPr>
        <w:t xml:space="preserve">, </w:t>
      </w:r>
      <w:r w:rsidR="00144C40">
        <w:rPr>
          <w:rFonts w:ascii="Century Gothic" w:hAnsi="Century Gothic"/>
          <w:b/>
          <w:i/>
          <w:color w:val="00B0F0"/>
          <w:sz w:val="18"/>
          <w:szCs w:val="18"/>
          <w:lang w:val="en-US"/>
        </w:rPr>
        <w:t>the reason shall be explained, in a structural reasoning, of how it is perceived as a key event by bringing arguments that can be epistemological, theoretical, methodological, organisational or di</w:t>
      </w:r>
      <w:r w:rsidR="008C5FB0">
        <w:rPr>
          <w:rFonts w:ascii="Century Gothic" w:hAnsi="Century Gothic"/>
          <w:b/>
          <w:i/>
          <w:color w:val="00B0F0"/>
          <w:sz w:val="18"/>
          <w:szCs w:val="18"/>
          <w:lang w:val="en-US"/>
        </w:rPr>
        <w:t>d</w:t>
      </w:r>
      <w:r w:rsidR="00144C40">
        <w:rPr>
          <w:rFonts w:ascii="Century Gothic" w:hAnsi="Century Gothic"/>
          <w:b/>
          <w:i/>
          <w:color w:val="00B0F0"/>
          <w:sz w:val="18"/>
          <w:szCs w:val="18"/>
          <w:lang w:val="en-US"/>
        </w:rPr>
        <w:t>actic.</w:t>
      </w:r>
    </w:p>
    <w:p w:rsidR="00557AC8" w:rsidRPr="00C4243F" w:rsidRDefault="00144C40" w:rsidP="00576706">
      <w:pPr>
        <w:spacing w:after="100"/>
        <w:jc w:val="both"/>
        <w:rPr>
          <w:rFonts w:ascii="Century Gothic" w:hAnsi="Century Gothic"/>
          <w:b/>
          <w:i/>
          <w:color w:val="00B0F0"/>
          <w:sz w:val="18"/>
          <w:szCs w:val="18"/>
          <w:lang w:val="en-US"/>
        </w:rPr>
      </w:pPr>
      <w:r w:rsidRPr="00144C40">
        <w:rPr>
          <w:rFonts w:ascii="Century Gothic" w:hAnsi="Century Gothic"/>
          <w:b/>
          <w:i/>
          <w:color w:val="00B0F0"/>
          <w:sz w:val="18"/>
          <w:szCs w:val="18"/>
          <w:lang w:val="en-US"/>
        </w:rPr>
        <w:t xml:space="preserve">These arguments </w:t>
      </w:r>
      <w:r>
        <w:rPr>
          <w:rFonts w:ascii="Century Gothic" w:hAnsi="Century Gothic"/>
          <w:b/>
          <w:i/>
          <w:color w:val="00B0F0"/>
          <w:sz w:val="18"/>
          <w:szCs w:val="18"/>
          <w:lang w:val="en-US"/>
        </w:rPr>
        <w:t xml:space="preserve">can also relate to </w:t>
      </w:r>
      <w:r w:rsidRPr="00144C40">
        <w:rPr>
          <w:rFonts w:ascii="Century Gothic" w:hAnsi="Century Gothic"/>
          <w:b/>
          <w:i/>
          <w:color w:val="00B0F0"/>
          <w:sz w:val="18"/>
          <w:szCs w:val="18"/>
          <w:lang w:val="en-US"/>
        </w:rPr>
        <w:t>the benefit</w:t>
      </w:r>
      <w:r>
        <w:rPr>
          <w:rFonts w:ascii="Century Gothic" w:hAnsi="Century Gothic"/>
          <w:b/>
          <w:i/>
          <w:color w:val="00B0F0"/>
          <w:sz w:val="18"/>
          <w:szCs w:val="18"/>
          <w:lang w:val="en-US"/>
        </w:rPr>
        <w:t xml:space="preserve">s of </w:t>
      </w:r>
      <w:r w:rsidRPr="00144C40">
        <w:rPr>
          <w:rFonts w:ascii="Century Gothic" w:hAnsi="Century Gothic"/>
          <w:b/>
          <w:i/>
          <w:color w:val="00B0F0"/>
          <w:sz w:val="18"/>
          <w:szCs w:val="18"/>
          <w:lang w:val="en-US"/>
        </w:rPr>
        <w:t>research in means of valorisation and transfer</w:t>
      </w:r>
      <w:r w:rsidR="008C5FB0">
        <w:rPr>
          <w:rFonts w:ascii="Century Gothic" w:hAnsi="Century Gothic"/>
          <w:b/>
          <w:i/>
          <w:color w:val="00B0F0"/>
          <w:sz w:val="18"/>
          <w:szCs w:val="18"/>
          <w:lang w:val="en-US"/>
        </w:rPr>
        <w:t>.</w:t>
      </w:r>
    </w:p>
    <w:p w:rsidR="00CA04A3" w:rsidRDefault="00144C40" w:rsidP="00576706">
      <w:pPr>
        <w:spacing w:after="100"/>
        <w:jc w:val="both"/>
        <w:rPr>
          <w:rFonts w:ascii="Century Gothic" w:hAnsi="Century Gothic"/>
          <w:b/>
          <w:i/>
          <w:color w:val="00B0F0"/>
          <w:sz w:val="18"/>
          <w:szCs w:val="18"/>
          <w:lang w:val="en-US"/>
        </w:rPr>
      </w:pPr>
      <w:r w:rsidRPr="00144C40">
        <w:rPr>
          <w:rFonts w:ascii="Century Gothic" w:hAnsi="Century Gothic"/>
          <w:b/>
          <w:i/>
          <w:color w:val="00B0F0"/>
          <w:sz w:val="18"/>
          <w:szCs w:val="18"/>
          <w:lang w:val="en-US"/>
        </w:rPr>
        <w:lastRenderedPageBreak/>
        <w:t>The</w:t>
      </w:r>
      <w:r>
        <w:rPr>
          <w:rFonts w:ascii="Century Gothic" w:hAnsi="Century Gothic"/>
          <w:b/>
          <w:i/>
          <w:color w:val="00B0F0"/>
          <w:sz w:val="18"/>
          <w:szCs w:val="18"/>
          <w:lang w:val="en-US"/>
        </w:rPr>
        <w:t xml:space="preserve"> number of key events will vary</w:t>
      </w:r>
      <w:r w:rsidRPr="00144C40">
        <w:rPr>
          <w:rFonts w:ascii="Century Gothic" w:hAnsi="Century Gothic"/>
          <w:b/>
          <w:i/>
          <w:color w:val="00B0F0"/>
          <w:sz w:val="18"/>
          <w:szCs w:val="18"/>
          <w:lang w:val="en-US"/>
        </w:rPr>
        <w:t xml:space="preserve"> according to the size and organisa</w:t>
      </w:r>
      <w:r>
        <w:rPr>
          <w:rFonts w:ascii="Century Gothic" w:hAnsi="Century Gothic"/>
          <w:b/>
          <w:i/>
          <w:color w:val="00B0F0"/>
          <w:sz w:val="18"/>
          <w:szCs w:val="18"/>
          <w:lang w:val="en-US"/>
        </w:rPr>
        <w:t>tion of the unit</w:t>
      </w:r>
      <w:r w:rsidR="00FF5C91">
        <w:rPr>
          <w:rFonts w:ascii="Century Gothic" w:hAnsi="Century Gothic"/>
          <w:b/>
          <w:i/>
          <w:color w:val="00B0F0"/>
          <w:sz w:val="18"/>
          <w:szCs w:val="18"/>
          <w:lang w:val="en-US"/>
        </w:rPr>
        <w:t>.</w:t>
      </w:r>
      <w:r w:rsidR="00FF5C91" w:rsidRPr="00FF5C91">
        <w:rPr>
          <w:rFonts w:ascii="Century Gothic" w:hAnsi="Century Gothic"/>
          <w:b/>
          <w:i/>
          <w:color w:val="00B0F0"/>
          <w:sz w:val="18"/>
          <w:szCs w:val="18"/>
          <w:lang w:val="en-US"/>
        </w:rPr>
        <w:t xml:space="preserve"> In the case of a unit structured in teams or themes, we shall present the key events for the unit as a whole and for each in-house team or theme.</w:t>
      </w:r>
      <w:r w:rsidR="00FF5C91">
        <w:rPr>
          <w:rFonts w:ascii="Century Gothic" w:hAnsi="Century Gothic"/>
          <w:b/>
          <w:i/>
          <w:color w:val="00B0F0"/>
          <w:sz w:val="18"/>
          <w:szCs w:val="18"/>
          <w:lang w:val="en-US"/>
        </w:rPr>
        <w:t xml:space="preserve"> </w:t>
      </w:r>
      <w:r w:rsidR="00FF5C91" w:rsidRPr="00FF5C91">
        <w:rPr>
          <w:rFonts w:ascii="Century Gothic" w:hAnsi="Century Gothic"/>
          <w:b/>
          <w:i/>
          <w:color w:val="00B0F0"/>
          <w:sz w:val="18"/>
          <w:szCs w:val="18"/>
          <w:lang w:val="en-US"/>
        </w:rPr>
        <w:t>A same key event can appear at both l</w:t>
      </w:r>
      <w:r w:rsidR="00834CEE">
        <w:rPr>
          <w:rFonts w:ascii="Century Gothic" w:hAnsi="Century Gothic"/>
          <w:b/>
          <w:i/>
          <w:color w:val="00B0F0"/>
          <w:sz w:val="18"/>
          <w:szCs w:val="18"/>
          <w:lang w:val="en-US"/>
        </w:rPr>
        <w:t>evel, unit and in-house team / theme</w:t>
      </w:r>
      <w:r w:rsidR="00FF5C91" w:rsidRPr="00FF5C91">
        <w:rPr>
          <w:rFonts w:ascii="Century Gothic" w:hAnsi="Century Gothic"/>
          <w:b/>
          <w:i/>
          <w:color w:val="00B0F0"/>
          <w:sz w:val="18"/>
          <w:szCs w:val="18"/>
          <w:lang w:val="en-US"/>
        </w:rPr>
        <w:t>.</w:t>
      </w:r>
    </w:p>
    <w:p w:rsidR="00405070" w:rsidRPr="00405070" w:rsidRDefault="00405070" w:rsidP="00576706">
      <w:pPr>
        <w:spacing w:after="100"/>
        <w:jc w:val="both"/>
        <w:rPr>
          <w:rFonts w:ascii="Century Gothic" w:hAnsi="Century Gothic"/>
          <w:sz w:val="18"/>
          <w:szCs w:val="18"/>
          <w:lang w:val="en-US"/>
        </w:rPr>
      </w:pPr>
    </w:p>
    <w:p w:rsidR="00557AC8" w:rsidRPr="0085171A" w:rsidRDefault="00557AC8" w:rsidP="00E5625A">
      <w:pPr>
        <w:pStyle w:val="0-TITRERAPPORT"/>
        <w:numPr>
          <w:ilvl w:val="0"/>
          <w:numId w:val="1"/>
        </w:numPr>
        <w:rPr>
          <w:rFonts w:eastAsia="Times"/>
          <w:b/>
          <w:noProof/>
          <w:color w:val="5C2D91"/>
          <w:sz w:val="22"/>
          <w:szCs w:val="22"/>
          <w:lang w:val="en-US"/>
        </w:rPr>
      </w:pPr>
      <w:r w:rsidRPr="0085171A">
        <w:rPr>
          <w:rFonts w:eastAsia="Times"/>
          <w:b/>
          <w:noProof/>
          <w:color w:val="5C2D91"/>
          <w:sz w:val="22"/>
          <w:szCs w:val="22"/>
          <w:lang w:val="en-US"/>
        </w:rPr>
        <w:t>O</w:t>
      </w:r>
      <w:r w:rsidR="00495E73">
        <w:rPr>
          <w:rFonts w:eastAsia="Times"/>
          <w:b/>
          <w:noProof/>
          <w:color w:val="5C2D91"/>
          <w:sz w:val="22"/>
          <w:szCs w:val="22"/>
          <w:lang w:val="en-US"/>
        </w:rPr>
        <w:t>rganis</w:t>
      </w:r>
      <w:r w:rsidR="0085171A" w:rsidRPr="0085171A">
        <w:rPr>
          <w:rFonts w:eastAsia="Times"/>
          <w:b/>
          <w:noProof/>
          <w:color w:val="5C2D91"/>
          <w:sz w:val="22"/>
          <w:szCs w:val="22"/>
          <w:lang w:val="en-US"/>
        </w:rPr>
        <w:t>ation a</w:t>
      </w:r>
      <w:r w:rsidR="00966B7C">
        <w:rPr>
          <w:rFonts w:eastAsia="Times"/>
          <w:b/>
          <w:noProof/>
          <w:color w:val="5C2D91"/>
          <w:sz w:val="22"/>
          <w:szCs w:val="22"/>
          <w:lang w:val="en-US"/>
        </w:rPr>
        <w:t>nd</w:t>
      </w:r>
      <w:r w:rsidR="00723CB7">
        <w:rPr>
          <w:rFonts w:eastAsia="Times"/>
          <w:b/>
          <w:noProof/>
          <w:color w:val="5C2D91"/>
          <w:sz w:val="22"/>
          <w:szCs w:val="22"/>
          <w:lang w:val="en-US"/>
        </w:rPr>
        <w:t xml:space="preserve"> life of the unit (</w:t>
      </w:r>
      <w:r w:rsidR="0085171A" w:rsidRPr="0085171A">
        <w:rPr>
          <w:rFonts w:eastAsia="Times"/>
          <w:b/>
          <w:noProof/>
          <w:color w:val="5C2D91"/>
          <w:sz w:val="22"/>
          <w:szCs w:val="22"/>
          <w:lang w:val="en-US"/>
        </w:rPr>
        <w:t>team</w:t>
      </w:r>
      <w:r w:rsidR="00723CB7">
        <w:rPr>
          <w:rFonts w:eastAsia="Times"/>
          <w:b/>
          <w:noProof/>
          <w:color w:val="5C2D91"/>
          <w:sz w:val="22"/>
          <w:szCs w:val="22"/>
          <w:lang w:val="en-US"/>
        </w:rPr>
        <w:t xml:space="preserve"> / theme</w:t>
      </w:r>
      <w:r w:rsidR="0085171A" w:rsidRPr="0085171A">
        <w:rPr>
          <w:rFonts w:eastAsia="Times"/>
          <w:b/>
          <w:noProof/>
          <w:color w:val="5C2D91"/>
          <w:sz w:val="22"/>
          <w:szCs w:val="22"/>
          <w:lang w:val="en-US"/>
        </w:rPr>
        <w:t xml:space="preserve"> if </w:t>
      </w:r>
      <w:r w:rsidR="0085171A">
        <w:rPr>
          <w:rFonts w:eastAsia="Times"/>
          <w:b/>
          <w:noProof/>
          <w:color w:val="5C2D91"/>
          <w:sz w:val="22"/>
          <w:szCs w:val="22"/>
          <w:lang w:val="en-US"/>
        </w:rPr>
        <w:t>relevant</w:t>
      </w:r>
      <w:r w:rsidR="00723CB7">
        <w:rPr>
          <w:rFonts w:eastAsia="Times"/>
          <w:b/>
          <w:noProof/>
          <w:color w:val="5C2D91"/>
          <w:sz w:val="22"/>
          <w:szCs w:val="22"/>
          <w:lang w:val="en-US"/>
        </w:rPr>
        <w:t>)</w:t>
      </w:r>
    </w:p>
    <w:p w:rsidR="00557AC8" w:rsidRPr="0085171A" w:rsidRDefault="00557AC8" w:rsidP="00576706">
      <w:pPr>
        <w:spacing w:after="100"/>
        <w:jc w:val="both"/>
        <w:rPr>
          <w:rFonts w:ascii="Century Gothic" w:hAnsi="Century Gothic"/>
          <w:sz w:val="18"/>
          <w:szCs w:val="18"/>
          <w:lang w:val="en-US"/>
        </w:rPr>
      </w:pPr>
    </w:p>
    <w:p w:rsidR="00557AC8" w:rsidRPr="008527B4" w:rsidRDefault="0085171A" w:rsidP="00557AC8">
      <w:pPr>
        <w:ind w:firstLine="567"/>
        <w:rPr>
          <w:rFonts w:ascii="Century Gothic" w:eastAsia="Times New Roman" w:hAnsi="Century Gothic"/>
          <w:color w:val="5C2D91"/>
          <w:sz w:val="18"/>
          <w:szCs w:val="18"/>
          <w:lang w:val="en-US"/>
        </w:rPr>
      </w:pPr>
      <w:r w:rsidRPr="008527B4">
        <w:rPr>
          <w:rFonts w:ascii="Century Gothic" w:eastAsia="Times New Roman" w:hAnsi="Century Gothic"/>
          <w:color w:val="5C2D91"/>
          <w:sz w:val="18"/>
          <w:szCs w:val="18"/>
          <w:lang w:val="en-US"/>
        </w:rPr>
        <w:t>Steering, life</w:t>
      </w:r>
      <w:r w:rsidR="008527B4" w:rsidRPr="008527B4">
        <w:rPr>
          <w:rFonts w:ascii="Century Gothic" w:eastAsia="Times New Roman" w:hAnsi="Century Gothic"/>
          <w:color w:val="5C2D91"/>
          <w:sz w:val="18"/>
          <w:szCs w:val="18"/>
          <w:lang w:val="en-US"/>
        </w:rPr>
        <w:t>, organisation in the unit</w:t>
      </w:r>
    </w:p>
    <w:p w:rsidR="008527B4" w:rsidRPr="008527B4" w:rsidRDefault="008527B4" w:rsidP="00405070">
      <w:pPr>
        <w:jc w:val="both"/>
        <w:rPr>
          <w:rFonts w:ascii="Century Gothic" w:hAnsi="Century Gothic"/>
          <w:b/>
          <w:i/>
          <w:color w:val="00B0F0"/>
          <w:sz w:val="18"/>
          <w:szCs w:val="18"/>
          <w:lang w:val="en-US"/>
        </w:rPr>
      </w:pPr>
      <w:r w:rsidRPr="008527B4">
        <w:rPr>
          <w:rFonts w:ascii="Century Gothic" w:hAnsi="Century Gothic"/>
          <w:b/>
          <w:i/>
          <w:color w:val="00B0F0"/>
          <w:sz w:val="18"/>
          <w:szCs w:val="18"/>
          <w:lang w:val="en-US"/>
        </w:rPr>
        <w:t xml:space="preserve">Based on figures in the Excel file « Current contract data «  (tab 5), </w:t>
      </w:r>
      <w:r>
        <w:rPr>
          <w:rFonts w:ascii="Century Gothic" w:hAnsi="Century Gothic"/>
          <w:b/>
          <w:i/>
          <w:color w:val="00B0F0"/>
          <w:sz w:val="18"/>
          <w:szCs w:val="18"/>
          <w:lang w:val="en-US"/>
        </w:rPr>
        <w:t xml:space="preserve">we </w:t>
      </w:r>
      <w:r w:rsidRPr="008527B4">
        <w:rPr>
          <w:rFonts w:ascii="Century Gothic" w:hAnsi="Century Gothic"/>
          <w:b/>
          <w:i/>
          <w:color w:val="00B0F0"/>
          <w:sz w:val="18"/>
          <w:szCs w:val="18"/>
          <w:lang w:val="en-US"/>
        </w:rPr>
        <w:t>shall</w:t>
      </w:r>
      <w:r>
        <w:rPr>
          <w:rFonts w:ascii="Century Gothic" w:hAnsi="Century Gothic"/>
          <w:b/>
          <w:i/>
          <w:color w:val="00B0F0"/>
          <w:sz w:val="18"/>
          <w:szCs w:val="18"/>
          <w:lang w:val="en-US"/>
        </w:rPr>
        <w:t xml:space="preserve"> </w:t>
      </w:r>
      <w:r w:rsidRPr="008527B4">
        <w:rPr>
          <w:rFonts w:ascii="Century Gothic" w:hAnsi="Century Gothic"/>
          <w:b/>
          <w:i/>
          <w:color w:val="00B0F0"/>
          <w:sz w:val="18"/>
          <w:szCs w:val="18"/>
          <w:lang w:val="en-US"/>
        </w:rPr>
        <w:t>describe</w:t>
      </w:r>
      <w:r>
        <w:rPr>
          <w:rFonts w:ascii="Century Gothic" w:hAnsi="Century Gothic"/>
          <w:b/>
          <w:i/>
          <w:color w:val="00B0F0"/>
          <w:sz w:val="18"/>
          <w:szCs w:val="18"/>
          <w:lang w:val="en-US"/>
        </w:rPr>
        <w:t xml:space="preserve"> t</w:t>
      </w:r>
      <w:r w:rsidRPr="008527B4">
        <w:rPr>
          <w:rFonts w:ascii="Century Gothic" w:hAnsi="Century Gothic"/>
          <w:b/>
          <w:i/>
          <w:color w:val="00B0F0"/>
          <w:sz w:val="18"/>
          <w:szCs w:val="18"/>
          <w:lang w:val="en-US"/>
        </w:rPr>
        <w:t xml:space="preserve">he means used by the unit </w:t>
      </w:r>
      <w:r>
        <w:rPr>
          <w:rFonts w:ascii="Century Gothic" w:hAnsi="Century Gothic"/>
          <w:b/>
          <w:i/>
          <w:color w:val="00B0F0"/>
          <w:sz w:val="18"/>
          <w:szCs w:val="18"/>
          <w:lang w:val="en-US"/>
        </w:rPr>
        <w:t>in matters of</w:t>
      </w:r>
      <w:r w:rsidRPr="008527B4">
        <w:rPr>
          <w:rFonts w:ascii="Century Gothic" w:hAnsi="Century Gothic"/>
          <w:b/>
          <w:i/>
          <w:color w:val="00B0F0"/>
          <w:sz w:val="18"/>
          <w:szCs w:val="18"/>
          <w:lang w:val="en-US"/>
        </w:rPr>
        <w:t xml:space="preserve"> stee</w:t>
      </w:r>
      <w:r>
        <w:rPr>
          <w:rFonts w:ascii="Century Gothic" w:hAnsi="Century Gothic"/>
          <w:b/>
          <w:i/>
          <w:color w:val="00B0F0"/>
          <w:sz w:val="18"/>
          <w:szCs w:val="18"/>
          <w:lang w:val="en-US"/>
        </w:rPr>
        <w:t>ring</w:t>
      </w:r>
      <w:r w:rsidRPr="008527B4">
        <w:rPr>
          <w:rFonts w:ascii="Century Gothic" w:hAnsi="Century Gothic"/>
          <w:b/>
          <w:i/>
          <w:color w:val="00B0F0"/>
          <w:sz w:val="18"/>
          <w:szCs w:val="18"/>
          <w:lang w:val="en-US"/>
        </w:rPr>
        <w:t xml:space="preserve"> (Board of Directors, Laboratory Council,  scientific committee, scientific advisory board, etc.), alloca</w:t>
      </w:r>
      <w:r>
        <w:rPr>
          <w:rFonts w:ascii="Century Gothic" w:hAnsi="Century Gothic"/>
          <w:b/>
          <w:i/>
          <w:color w:val="00B0F0"/>
          <w:sz w:val="18"/>
          <w:szCs w:val="18"/>
          <w:lang w:val="en-US"/>
        </w:rPr>
        <w:t xml:space="preserve">tion of </w:t>
      </w:r>
      <w:r w:rsidRPr="008527B4">
        <w:rPr>
          <w:rFonts w:ascii="Century Gothic" w:hAnsi="Century Gothic"/>
          <w:b/>
          <w:i/>
          <w:color w:val="00B0F0"/>
          <w:sz w:val="18"/>
          <w:szCs w:val="18"/>
          <w:lang w:val="en-US"/>
        </w:rPr>
        <w:t>resources, HR policy, scientific animation, etc.</w:t>
      </w:r>
    </w:p>
    <w:p w:rsidR="008F6447" w:rsidRPr="00C4243F" w:rsidRDefault="00126B44" w:rsidP="00576706">
      <w:pPr>
        <w:spacing w:after="100"/>
        <w:jc w:val="both"/>
        <w:rPr>
          <w:rFonts w:ascii="Century Gothic" w:hAnsi="Century Gothic"/>
          <w:b/>
          <w:i/>
          <w:color w:val="00B0F0"/>
          <w:sz w:val="18"/>
          <w:szCs w:val="18"/>
          <w:lang w:val="en-US"/>
        </w:rPr>
      </w:pPr>
      <w:r w:rsidRPr="00CE2CE3">
        <w:rPr>
          <w:rFonts w:ascii="Century Gothic" w:hAnsi="Century Gothic"/>
          <w:b/>
          <w:i/>
          <w:color w:val="00B0F0"/>
          <w:sz w:val="18"/>
          <w:szCs w:val="18"/>
          <w:lang w:val="en-US"/>
        </w:rPr>
        <w:t>If needed, the list of equip</w:t>
      </w:r>
      <w:r w:rsidR="00CE2CE3" w:rsidRPr="00CE2CE3">
        <w:rPr>
          <w:rFonts w:ascii="Century Gothic" w:hAnsi="Century Gothic"/>
          <w:b/>
          <w:i/>
          <w:color w:val="00B0F0"/>
          <w:sz w:val="18"/>
          <w:szCs w:val="18"/>
          <w:lang w:val="en-US"/>
        </w:rPr>
        <w:t xml:space="preserve">ment that were used, platforms, large scientific instruments, computing centers, etc. will be provided in appendix 3 of this document (see below p.5). </w:t>
      </w:r>
    </w:p>
    <w:p w:rsidR="00CE2CE3" w:rsidRPr="00C4243F" w:rsidRDefault="00CE2CE3" w:rsidP="00576706">
      <w:pPr>
        <w:spacing w:after="100"/>
        <w:jc w:val="both"/>
        <w:rPr>
          <w:rFonts w:ascii="Century Gothic" w:hAnsi="Century Gothic"/>
          <w:sz w:val="18"/>
          <w:szCs w:val="18"/>
          <w:lang w:val="en-US"/>
        </w:rPr>
      </w:pPr>
    </w:p>
    <w:p w:rsidR="008A5282" w:rsidRPr="00CE2CE3" w:rsidRDefault="00CE2CE3" w:rsidP="00D7074B">
      <w:pPr>
        <w:ind w:left="567"/>
        <w:rPr>
          <w:rFonts w:ascii="Century Gothic" w:eastAsia="Times New Roman" w:hAnsi="Century Gothic"/>
          <w:color w:val="5C2D91"/>
          <w:sz w:val="18"/>
          <w:szCs w:val="18"/>
          <w:lang w:val="en-US"/>
        </w:rPr>
      </w:pPr>
      <w:r w:rsidRPr="00CE2CE3">
        <w:rPr>
          <w:rFonts w:ascii="Century Gothic" w:eastAsia="Times New Roman" w:hAnsi="Century Gothic"/>
          <w:color w:val="5C2D91"/>
          <w:sz w:val="18"/>
          <w:szCs w:val="18"/>
          <w:lang w:val="en-US"/>
        </w:rPr>
        <w:t>Parity</w:t>
      </w:r>
      <w:r w:rsidR="00E948C7" w:rsidRPr="00CE2CE3">
        <w:rPr>
          <w:rFonts w:ascii="Century Gothic" w:eastAsia="Times New Roman" w:hAnsi="Century Gothic"/>
          <w:color w:val="5C2D91"/>
          <w:sz w:val="18"/>
          <w:szCs w:val="18"/>
          <w:lang w:val="en-US"/>
        </w:rPr>
        <w:t>;</w:t>
      </w:r>
      <w:r w:rsidR="00174077">
        <w:rPr>
          <w:rFonts w:ascii="Century Gothic" w:eastAsia="Times New Roman" w:hAnsi="Century Gothic"/>
          <w:color w:val="5C2D91"/>
          <w:sz w:val="18"/>
          <w:szCs w:val="18"/>
          <w:lang w:val="en-US"/>
        </w:rPr>
        <w:t xml:space="preserve"> s</w:t>
      </w:r>
      <w:r w:rsidRPr="00CE2CE3">
        <w:rPr>
          <w:rFonts w:ascii="Century Gothic" w:eastAsia="Times New Roman" w:hAnsi="Century Gothic"/>
          <w:color w:val="5C2D91"/>
          <w:sz w:val="18"/>
          <w:szCs w:val="18"/>
          <w:lang w:val="en-US"/>
        </w:rPr>
        <w:t>cientific integrity</w:t>
      </w:r>
      <w:r w:rsidR="00E948C7" w:rsidRPr="00CE2CE3">
        <w:rPr>
          <w:rFonts w:ascii="Century Gothic" w:eastAsia="Times New Roman" w:hAnsi="Century Gothic"/>
          <w:color w:val="5C2D91"/>
          <w:sz w:val="18"/>
          <w:szCs w:val="18"/>
          <w:lang w:val="en-US"/>
        </w:rPr>
        <w:t>;</w:t>
      </w:r>
      <w:r w:rsidR="008A5282" w:rsidRPr="00CE2CE3">
        <w:rPr>
          <w:rFonts w:ascii="Century Gothic" w:eastAsia="Times New Roman" w:hAnsi="Century Gothic"/>
          <w:color w:val="5C2D91"/>
          <w:sz w:val="18"/>
          <w:szCs w:val="18"/>
          <w:lang w:val="en-US"/>
        </w:rPr>
        <w:t xml:space="preserve"> </w:t>
      </w:r>
      <w:r w:rsidR="00174077">
        <w:rPr>
          <w:rFonts w:ascii="Century Gothic" w:eastAsia="Times New Roman" w:hAnsi="Century Gothic"/>
          <w:color w:val="5C2D91"/>
          <w:sz w:val="18"/>
          <w:szCs w:val="18"/>
          <w:lang w:val="en-US"/>
        </w:rPr>
        <w:t>h</w:t>
      </w:r>
      <w:r w:rsidRPr="00CE2CE3">
        <w:rPr>
          <w:rFonts w:ascii="Century Gothic" w:eastAsia="Times New Roman" w:hAnsi="Century Gothic"/>
          <w:color w:val="5C2D91"/>
          <w:sz w:val="18"/>
          <w:szCs w:val="18"/>
          <w:lang w:val="en-US"/>
        </w:rPr>
        <w:t>ealth and safety</w:t>
      </w:r>
      <w:r w:rsidR="00E948C7" w:rsidRPr="00CE2CE3">
        <w:rPr>
          <w:rFonts w:ascii="Century Gothic" w:eastAsia="Times New Roman" w:hAnsi="Century Gothic"/>
          <w:color w:val="5C2D91"/>
          <w:sz w:val="18"/>
          <w:szCs w:val="18"/>
          <w:lang w:val="en-US"/>
        </w:rPr>
        <w:t xml:space="preserve">; </w:t>
      </w:r>
      <w:r w:rsidR="00174077">
        <w:rPr>
          <w:rFonts w:ascii="Century Gothic" w:eastAsia="Times New Roman" w:hAnsi="Century Gothic"/>
          <w:color w:val="5C2D91"/>
          <w:sz w:val="18"/>
          <w:szCs w:val="18"/>
          <w:lang w:val="en-US"/>
        </w:rPr>
        <w:t>s</w:t>
      </w:r>
      <w:r w:rsidRPr="00CE2CE3">
        <w:rPr>
          <w:rFonts w:ascii="Century Gothic" w:eastAsia="Times New Roman" w:hAnsi="Century Gothic"/>
          <w:color w:val="5C2D91"/>
          <w:sz w:val="18"/>
          <w:szCs w:val="18"/>
          <w:lang w:val="en-US"/>
        </w:rPr>
        <w:t xml:space="preserve">ustainable development and environmental </w:t>
      </w:r>
      <w:r w:rsidR="00174077">
        <w:rPr>
          <w:rFonts w:ascii="Century Gothic" w:eastAsia="Times New Roman" w:hAnsi="Century Gothic"/>
          <w:color w:val="5C2D91"/>
          <w:sz w:val="18"/>
          <w:szCs w:val="18"/>
          <w:lang w:val="en-US"/>
        </w:rPr>
        <w:t>impacts; i</w:t>
      </w:r>
      <w:r w:rsidRPr="00CE2CE3">
        <w:rPr>
          <w:rFonts w:ascii="Century Gothic" w:eastAsia="Times New Roman" w:hAnsi="Century Gothic"/>
          <w:color w:val="5C2D91"/>
          <w:sz w:val="18"/>
          <w:szCs w:val="18"/>
          <w:lang w:val="en-US"/>
        </w:rPr>
        <w:t xml:space="preserve">ntellectual property and </w:t>
      </w:r>
      <w:r w:rsidR="00174077">
        <w:rPr>
          <w:rFonts w:ascii="Century Gothic" w:eastAsia="Times New Roman" w:hAnsi="Century Gothic"/>
          <w:color w:val="5C2D91"/>
          <w:sz w:val="18"/>
          <w:szCs w:val="18"/>
          <w:lang w:val="en-US"/>
        </w:rPr>
        <w:t>business</w:t>
      </w:r>
      <w:r w:rsidRPr="00CE2CE3">
        <w:rPr>
          <w:rFonts w:ascii="Century Gothic" w:eastAsia="Times New Roman" w:hAnsi="Century Gothic"/>
          <w:color w:val="5C2D91"/>
          <w:sz w:val="18"/>
          <w:szCs w:val="18"/>
          <w:lang w:val="en-US"/>
        </w:rPr>
        <w:t xml:space="preserve"> intelligence.</w:t>
      </w:r>
    </w:p>
    <w:p w:rsidR="00C42C28" w:rsidRPr="00694F11" w:rsidRDefault="00CE2CE3" w:rsidP="00C42C28">
      <w:pPr>
        <w:spacing w:after="100"/>
        <w:jc w:val="both"/>
        <w:rPr>
          <w:rFonts w:ascii="Century Gothic" w:hAnsi="Century Gothic"/>
          <w:b/>
          <w:i/>
          <w:color w:val="00B0F0"/>
          <w:sz w:val="18"/>
          <w:szCs w:val="18"/>
          <w:lang w:val="en-US"/>
        </w:rPr>
      </w:pPr>
      <w:r w:rsidRPr="00694F11">
        <w:rPr>
          <w:rFonts w:ascii="Century Gothic" w:hAnsi="Century Gothic"/>
          <w:b/>
          <w:i/>
          <w:color w:val="00B0F0"/>
          <w:sz w:val="18"/>
          <w:szCs w:val="18"/>
          <w:lang w:val="en-US"/>
        </w:rPr>
        <w:t>Based on figures in the Excel file “Current contract data” (tab 5), we shall present measures taken by the unit to promote parity and professional equality between men and women, to respect scienti</w:t>
      </w:r>
      <w:r w:rsidR="00694F11" w:rsidRPr="00694F11">
        <w:rPr>
          <w:rFonts w:ascii="Century Gothic" w:hAnsi="Century Gothic"/>
          <w:b/>
          <w:i/>
          <w:color w:val="00B0F0"/>
          <w:sz w:val="18"/>
          <w:szCs w:val="18"/>
          <w:lang w:val="en-US"/>
        </w:rPr>
        <w:t>fic integrity, answer health and safety rules, r</w:t>
      </w:r>
      <w:r w:rsidR="00694F11">
        <w:rPr>
          <w:rFonts w:ascii="Century Gothic" w:hAnsi="Century Gothic"/>
          <w:b/>
          <w:i/>
          <w:color w:val="00B0F0"/>
          <w:sz w:val="18"/>
          <w:szCs w:val="18"/>
          <w:lang w:val="en-US"/>
        </w:rPr>
        <w:t>e</w:t>
      </w:r>
      <w:r w:rsidR="00694F11" w:rsidRPr="00694F11">
        <w:rPr>
          <w:rFonts w:ascii="Century Gothic" w:hAnsi="Century Gothic"/>
          <w:b/>
          <w:i/>
          <w:color w:val="00B0F0"/>
          <w:sz w:val="18"/>
          <w:szCs w:val="18"/>
          <w:lang w:val="en-US"/>
        </w:rPr>
        <w:t>garding sustainable development, intellectual property and economic intelligence.</w:t>
      </w:r>
      <w:r w:rsidRPr="00694F11">
        <w:rPr>
          <w:rFonts w:ascii="Century Gothic" w:hAnsi="Century Gothic"/>
          <w:b/>
          <w:i/>
          <w:color w:val="00B0F0"/>
          <w:sz w:val="18"/>
          <w:szCs w:val="18"/>
          <w:lang w:val="en-US"/>
        </w:rPr>
        <w:t xml:space="preserve">  </w:t>
      </w:r>
    </w:p>
    <w:p w:rsidR="00557AC8" w:rsidRDefault="00557AC8" w:rsidP="00174077">
      <w:pPr>
        <w:spacing w:after="120"/>
        <w:jc w:val="both"/>
        <w:rPr>
          <w:rFonts w:ascii="Century Gothic" w:hAnsi="Century Gothic"/>
          <w:sz w:val="18"/>
          <w:szCs w:val="18"/>
          <w:lang w:val="en-US"/>
        </w:rPr>
      </w:pPr>
    </w:p>
    <w:p w:rsidR="00174077" w:rsidRPr="00694F11" w:rsidRDefault="00174077" w:rsidP="00174077">
      <w:pPr>
        <w:spacing w:after="120"/>
        <w:jc w:val="both"/>
        <w:rPr>
          <w:rFonts w:ascii="Century Gothic" w:hAnsi="Century Gothic"/>
          <w:sz w:val="18"/>
          <w:szCs w:val="18"/>
          <w:lang w:val="en-US"/>
        </w:rPr>
      </w:pPr>
    </w:p>
    <w:p w:rsidR="00557AC8" w:rsidRDefault="00381B08" w:rsidP="00CA1112">
      <w:pPr>
        <w:pStyle w:val="1-TITRE1"/>
        <w:rPr>
          <w:lang w:val="en-US"/>
        </w:rPr>
      </w:pPr>
      <w:r>
        <w:rPr>
          <w:lang w:val="en-US"/>
        </w:rPr>
        <w:t>Five-</w:t>
      </w:r>
      <w:r w:rsidR="00694F11" w:rsidRPr="00C4243F">
        <w:rPr>
          <w:lang w:val="en-US"/>
        </w:rPr>
        <w:t xml:space="preserve">Year </w:t>
      </w:r>
      <w:r w:rsidR="005138D5" w:rsidRPr="00C4243F">
        <w:rPr>
          <w:lang w:val="en-US"/>
        </w:rPr>
        <w:t>PROJE</w:t>
      </w:r>
      <w:r w:rsidR="00694F11" w:rsidRPr="00C4243F">
        <w:rPr>
          <w:lang w:val="en-US"/>
        </w:rPr>
        <w:t>cT and</w:t>
      </w:r>
      <w:r w:rsidR="005138D5" w:rsidRPr="00C4243F">
        <w:rPr>
          <w:lang w:val="en-US"/>
        </w:rPr>
        <w:t xml:space="preserve"> STRAT</w:t>
      </w:r>
      <w:r w:rsidR="00694F11" w:rsidRPr="00C4243F">
        <w:rPr>
          <w:lang w:val="en-US"/>
        </w:rPr>
        <w:t>egy</w:t>
      </w:r>
      <w:r w:rsidR="005138D5" w:rsidRPr="00C4243F">
        <w:rPr>
          <w:lang w:val="en-US"/>
        </w:rPr>
        <w:t xml:space="preserve"> </w:t>
      </w:r>
    </w:p>
    <w:p w:rsidR="00426619" w:rsidRPr="00426619" w:rsidRDefault="00426619" w:rsidP="00426619">
      <w:pPr>
        <w:rPr>
          <w:lang w:val="en-US"/>
        </w:rPr>
      </w:pPr>
      <w:r w:rsidRPr="0064008F">
        <w:rPr>
          <w:rFonts w:ascii="Century Gothic" w:hAnsi="Century Gothic"/>
          <w:b/>
          <w:i/>
          <w:color w:val="00B0F0"/>
          <w:sz w:val="18"/>
          <w:szCs w:val="18"/>
          <w:lang w:val="en-US"/>
        </w:rPr>
        <w:t xml:space="preserve">The unit, </w:t>
      </w:r>
      <w:r w:rsidR="00723CB7" w:rsidRPr="0064008F">
        <w:rPr>
          <w:rFonts w:ascii="Century Gothic" w:hAnsi="Century Gothic"/>
          <w:b/>
          <w:i/>
          <w:color w:val="00B0F0"/>
          <w:sz w:val="18"/>
          <w:szCs w:val="18"/>
          <w:lang w:val="en-US"/>
        </w:rPr>
        <w:t>(</w:t>
      </w:r>
      <w:r w:rsidRPr="0064008F">
        <w:rPr>
          <w:rFonts w:ascii="Century Gothic" w:hAnsi="Century Gothic"/>
          <w:b/>
          <w:i/>
          <w:color w:val="00B0F0"/>
          <w:sz w:val="18"/>
          <w:szCs w:val="18"/>
          <w:lang w:val="en-US"/>
        </w:rPr>
        <w:t>team</w:t>
      </w:r>
      <w:r w:rsidR="00723CB7" w:rsidRPr="0064008F">
        <w:rPr>
          <w:rFonts w:ascii="Century Gothic" w:hAnsi="Century Gothic"/>
          <w:b/>
          <w:i/>
          <w:color w:val="00B0F0"/>
          <w:sz w:val="18"/>
          <w:szCs w:val="18"/>
          <w:lang w:val="en-US"/>
        </w:rPr>
        <w:t xml:space="preserve"> </w:t>
      </w:r>
      <w:r w:rsidRPr="0064008F">
        <w:rPr>
          <w:rFonts w:ascii="Century Gothic" w:hAnsi="Century Gothic"/>
          <w:b/>
          <w:i/>
          <w:color w:val="00B0F0"/>
          <w:sz w:val="18"/>
          <w:szCs w:val="18"/>
          <w:lang w:val="en-US"/>
        </w:rPr>
        <w:t>/</w:t>
      </w:r>
      <w:r w:rsidR="00723CB7" w:rsidRPr="0064008F">
        <w:rPr>
          <w:rFonts w:ascii="Century Gothic" w:hAnsi="Century Gothic"/>
          <w:b/>
          <w:i/>
          <w:color w:val="00B0F0"/>
          <w:sz w:val="18"/>
          <w:szCs w:val="18"/>
          <w:lang w:val="en-US"/>
        </w:rPr>
        <w:t xml:space="preserve"> </w:t>
      </w:r>
      <w:r w:rsidRPr="0064008F">
        <w:rPr>
          <w:rFonts w:ascii="Century Gothic" w:hAnsi="Century Gothic"/>
          <w:b/>
          <w:i/>
          <w:color w:val="00B0F0"/>
          <w:sz w:val="18"/>
          <w:szCs w:val="18"/>
          <w:lang w:val="en-US"/>
        </w:rPr>
        <w:t>theme</w:t>
      </w:r>
      <w:r w:rsidR="00723CB7" w:rsidRPr="0064008F">
        <w:rPr>
          <w:rFonts w:ascii="Century Gothic" w:hAnsi="Century Gothic"/>
          <w:b/>
          <w:i/>
          <w:color w:val="00B0F0"/>
          <w:sz w:val="18"/>
          <w:szCs w:val="18"/>
          <w:lang w:val="en-US"/>
        </w:rPr>
        <w:t>)</w:t>
      </w:r>
      <w:r w:rsidRPr="0064008F">
        <w:rPr>
          <w:rFonts w:ascii="Century Gothic" w:hAnsi="Century Gothic"/>
          <w:b/>
          <w:i/>
          <w:color w:val="00B0F0"/>
          <w:sz w:val="18"/>
          <w:szCs w:val="18"/>
          <w:lang w:val="en-US"/>
        </w:rPr>
        <w:t xml:space="preserve"> will make a SWOT analysis, then will present the planed structure for the project, the workforce and the scientific orientation</w:t>
      </w:r>
      <w:r w:rsidR="00E100E8">
        <w:rPr>
          <w:rFonts w:ascii="Century Gothic" w:hAnsi="Century Gothic"/>
          <w:b/>
          <w:i/>
          <w:color w:val="00B0F0"/>
          <w:sz w:val="18"/>
          <w:szCs w:val="18"/>
          <w:lang w:val="en-US"/>
        </w:rPr>
        <w:t>s.</w:t>
      </w:r>
      <w:r>
        <w:rPr>
          <w:rFonts w:ascii="Century Gothic" w:hAnsi="Century Gothic"/>
          <w:b/>
          <w:i/>
          <w:color w:val="00B0F0"/>
          <w:sz w:val="18"/>
          <w:szCs w:val="18"/>
          <w:lang w:val="en-US"/>
        </w:rPr>
        <w:t xml:space="preserve"> </w:t>
      </w:r>
    </w:p>
    <w:p w:rsidR="00381B08" w:rsidRPr="00E100E8" w:rsidRDefault="00381B08" w:rsidP="00381B08">
      <w:pPr>
        <w:pStyle w:val="0-TITRERAPPORT"/>
        <w:numPr>
          <w:ilvl w:val="0"/>
          <w:numId w:val="3"/>
        </w:numPr>
        <w:rPr>
          <w:rFonts w:eastAsia="Times"/>
          <w:b/>
          <w:noProof/>
          <w:color w:val="5C2D91"/>
          <w:sz w:val="22"/>
          <w:szCs w:val="22"/>
          <w:lang w:val="en-US"/>
        </w:rPr>
      </w:pPr>
      <w:r w:rsidRPr="00E100E8">
        <w:rPr>
          <w:rFonts w:eastAsia="Times"/>
          <w:b/>
          <w:noProof/>
          <w:color w:val="5C2D91"/>
          <w:sz w:val="22"/>
          <w:szCs w:val="22"/>
          <w:lang w:val="en-US"/>
        </w:rPr>
        <w:t>SWOT analysis</w:t>
      </w:r>
    </w:p>
    <w:p w:rsidR="00381B08" w:rsidRPr="00E100E8" w:rsidRDefault="00381B08" w:rsidP="00381B08">
      <w:pPr>
        <w:spacing w:after="100"/>
        <w:jc w:val="both"/>
        <w:rPr>
          <w:rFonts w:ascii="Century Gothic" w:hAnsi="Century Gothic"/>
          <w:sz w:val="18"/>
          <w:szCs w:val="18"/>
          <w:lang w:val="en-US"/>
        </w:rPr>
      </w:pPr>
    </w:p>
    <w:p w:rsidR="00381B08" w:rsidRPr="00694F11" w:rsidRDefault="00381B08" w:rsidP="00381B08">
      <w:pPr>
        <w:spacing w:after="100"/>
        <w:jc w:val="both"/>
        <w:rPr>
          <w:rFonts w:ascii="Century Gothic" w:hAnsi="Century Gothic"/>
          <w:b/>
          <w:i/>
          <w:color w:val="00B0F0"/>
          <w:sz w:val="18"/>
          <w:szCs w:val="18"/>
          <w:lang w:val="en-US"/>
        </w:rPr>
      </w:pPr>
      <w:r w:rsidRPr="00694F11">
        <w:rPr>
          <w:rFonts w:ascii="Century Gothic" w:hAnsi="Century Gothic"/>
          <w:b/>
          <w:i/>
          <w:color w:val="00B0F0"/>
          <w:sz w:val="18"/>
          <w:szCs w:val="18"/>
          <w:lang w:val="en-US"/>
        </w:rPr>
        <w:t>In pe</w:t>
      </w:r>
      <w:r>
        <w:rPr>
          <w:rFonts w:ascii="Century Gothic" w:hAnsi="Century Gothic"/>
          <w:b/>
          <w:i/>
          <w:color w:val="00B0F0"/>
          <w:sz w:val="18"/>
          <w:szCs w:val="18"/>
          <w:lang w:val="en-US"/>
        </w:rPr>
        <w:t>r</w:t>
      </w:r>
      <w:r w:rsidRPr="00694F11">
        <w:rPr>
          <w:rFonts w:ascii="Century Gothic" w:hAnsi="Century Gothic"/>
          <w:b/>
          <w:i/>
          <w:color w:val="00B0F0"/>
          <w:sz w:val="18"/>
          <w:szCs w:val="18"/>
          <w:lang w:val="en-US"/>
        </w:rPr>
        <w:t>spective of a five</w:t>
      </w:r>
      <w:r>
        <w:rPr>
          <w:rFonts w:ascii="Century Gothic" w:hAnsi="Century Gothic"/>
          <w:b/>
          <w:i/>
          <w:color w:val="00B0F0"/>
          <w:sz w:val="18"/>
          <w:szCs w:val="18"/>
          <w:lang w:val="en-US"/>
        </w:rPr>
        <w:t>-</w:t>
      </w:r>
      <w:r w:rsidRPr="00694F11">
        <w:rPr>
          <w:rFonts w:ascii="Century Gothic" w:hAnsi="Century Gothic"/>
          <w:b/>
          <w:i/>
          <w:color w:val="00B0F0"/>
          <w:sz w:val="18"/>
          <w:szCs w:val="18"/>
          <w:lang w:val="en-US"/>
        </w:rPr>
        <w:t>year project, the unit</w:t>
      </w:r>
      <w:r w:rsidR="00426619">
        <w:rPr>
          <w:rFonts w:ascii="Century Gothic" w:hAnsi="Century Gothic"/>
          <w:b/>
          <w:i/>
          <w:color w:val="00B0F0"/>
          <w:sz w:val="18"/>
          <w:szCs w:val="18"/>
          <w:lang w:val="en-US"/>
        </w:rPr>
        <w:t xml:space="preserve"> </w:t>
      </w:r>
      <w:r w:rsidR="00723CB7" w:rsidRPr="0064008F">
        <w:rPr>
          <w:rFonts w:ascii="Century Gothic" w:hAnsi="Century Gothic"/>
          <w:b/>
          <w:i/>
          <w:color w:val="00B0F0"/>
          <w:sz w:val="18"/>
          <w:szCs w:val="18"/>
          <w:lang w:val="en-US"/>
        </w:rPr>
        <w:t xml:space="preserve">(team </w:t>
      </w:r>
      <w:r w:rsidR="00426619" w:rsidRPr="0064008F">
        <w:rPr>
          <w:rFonts w:ascii="Century Gothic" w:hAnsi="Century Gothic"/>
          <w:b/>
          <w:i/>
          <w:color w:val="00B0F0"/>
          <w:sz w:val="18"/>
          <w:szCs w:val="18"/>
          <w:lang w:val="en-US"/>
        </w:rPr>
        <w:t>/</w:t>
      </w:r>
      <w:r w:rsidR="00723CB7" w:rsidRPr="0064008F">
        <w:rPr>
          <w:rFonts w:ascii="Century Gothic" w:hAnsi="Century Gothic"/>
          <w:b/>
          <w:i/>
          <w:color w:val="00B0F0"/>
          <w:sz w:val="18"/>
          <w:szCs w:val="18"/>
          <w:lang w:val="en-US"/>
        </w:rPr>
        <w:t xml:space="preserve"> theme</w:t>
      </w:r>
      <w:r w:rsidR="00426619" w:rsidRPr="0064008F">
        <w:rPr>
          <w:rFonts w:ascii="Century Gothic" w:hAnsi="Century Gothic"/>
          <w:b/>
          <w:i/>
          <w:color w:val="00B0F0"/>
          <w:sz w:val="18"/>
          <w:szCs w:val="18"/>
          <w:lang w:val="en-US"/>
        </w:rPr>
        <w:t>)</w:t>
      </w:r>
      <w:r w:rsidRPr="00694F11">
        <w:rPr>
          <w:rFonts w:ascii="Century Gothic" w:hAnsi="Century Gothic"/>
          <w:b/>
          <w:i/>
          <w:color w:val="00B0F0"/>
          <w:sz w:val="18"/>
          <w:szCs w:val="18"/>
          <w:lang w:val="en-US"/>
        </w:rPr>
        <w:t xml:space="preserve"> shall list:</w:t>
      </w:r>
    </w:p>
    <w:p w:rsidR="00381B08" w:rsidRPr="00694F11" w:rsidRDefault="00381B08" w:rsidP="00381B08">
      <w:pPr>
        <w:ind w:firstLine="567"/>
        <w:jc w:val="both"/>
        <w:rPr>
          <w:rFonts w:ascii="Century Gothic" w:hAnsi="Century Gothic"/>
          <w:b/>
          <w:i/>
          <w:color w:val="00B0F0"/>
          <w:sz w:val="18"/>
          <w:szCs w:val="18"/>
          <w:lang w:val="en-US"/>
        </w:rPr>
      </w:pPr>
      <w:r w:rsidRPr="00694F11">
        <w:rPr>
          <w:rFonts w:ascii="Century Gothic" w:hAnsi="Century Gothic"/>
          <w:b/>
          <w:i/>
          <w:color w:val="00B0F0"/>
          <w:sz w:val="18"/>
          <w:szCs w:val="18"/>
          <w:lang w:val="en-US"/>
        </w:rPr>
        <w:t>- its strong points;</w:t>
      </w:r>
    </w:p>
    <w:p w:rsidR="00381B08" w:rsidRPr="00694F11" w:rsidRDefault="00381B08" w:rsidP="00381B08">
      <w:pPr>
        <w:ind w:firstLine="567"/>
        <w:jc w:val="both"/>
        <w:rPr>
          <w:rFonts w:ascii="Century Gothic" w:hAnsi="Century Gothic"/>
          <w:b/>
          <w:i/>
          <w:color w:val="00B0F0"/>
          <w:sz w:val="18"/>
          <w:szCs w:val="18"/>
          <w:lang w:val="en-US"/>
        </w:rPr>
      </w:pPr>
      <w:r w:rsidRPr="00694F11">
        <w:rPr>
          <w:rFonts w:ascii="Century Gothic" w:hAnsi="Century Gothic"/>
          <w:b/>
          <w:i/>
          <w:color w:val="00B0F0"/>
          <w:sz w:val="18"/>
          <w:szCs w:val="18"/>
          <w:lang w:val="en-US"/>
        </w:rPr>
        <w:t>- needs for improvements;</w:t>
      </w:r>
    </w:p>
    <w:p w:rsidR="00381B08" w:rsidRPr="00694F11" w:rsidRDefault="00381B08" w:rsidP="00381B08">
      <w:pPr>
        <w:ind w:firstLine="567"/>
        <w:jc w:val="both"/>
        <w:rPr>
          <w:rFonts w:ascii="Century Gothic" w:hAnsi="Century Gothic"/>
          <w:b/>
          <w:i/>
          <w:color w:val="00B0F0"/>
          <w:sz w:val="18"/>
          <w:szCs w:val="18"/>
          <w:lang w:val="en-US"/>
        </w:rPr>
      </w:pPr>
      <w:r w:rsidRPr="00694F11">
        <w:rPr>
          <w:rFonts w:ascii="Century Gothic" w:hAnsi="Century Gothic"/>
          <w:b/>
          <w:i/>
          <w:color w:val="00B0F0"/>
          <w:sz w:val="18"/>
          <w:szCs w:val="18"/>
          <w:lang w:val="en-US"/>
        </w:rPr>
        <w:t xml:space="preserve">- possibilities </w:t>
      </w:r>
      <w:r>
        <w:rPr>
          <w:rFonts w:ascii="Century Gothic" w:hAnsi="Century Gothic"/>
          <w:b/>
          <w:i/>
          <w:color w:val="00B0F0"/>
          <w:sz w:val="18"/>
          <w:szCs w:val="18"/>
          <w:lang w:val="en-US"/>
        </w:rPr>
        <w:t>brought in by</w:t>
      </w:r>
      <w:r w:rsidRPr="00694F11">
        <w:rPr>
          <w:rFonts w:ascii="Century Gothic" w:hAnsi="Century Gothic"/>
          <w:b/>
          <w:i/>
          <w:color w:val="00B0F0"/>
          <w:sz w:val="18"/>
          <w:szCs w:val="18"/>
          <w:lang w:val="en-US"/>
        </w:rPr>
        <w:t xml:space="preserve"> the </w:t>
      </w:r>
      <w:r>
        <w:rPr>
          <w:rFonts w:ascii="Century Gothic" w:hAnsi="Century Gothic"/>
          <w:b/>
          <w:i/>
          <w:color w:val="00B0F0"/>
          <w:sz w:val="18"/>
          <w:szCs w:val="18"/>
          <w:lang w:val="en-US"/>
        </w:rPr>
        <w:t>context</w:t>
      </w:r>
      <w:r w:rsidRPr="00694F11">
        <w:rPr>
          <w:rFonts w:ascii="Century Gothic" w:hAnsi="Century Gothic"/>
          <w:b/>
          <w:i/>
          <w:color w:val="00B0F0"/>
          <w:sz w:val="18"/>
          <w:szCs w:val="18"/>
          <w:lang w:val="en-US"/>
        </w:rPr>
        <w:t xml:space="preserve"> / sur</w:t>
      </w:r>
      <w:r>
        <w:rPr>
          <w:rFonts w:ascii="Century Gothic" w:hAnsi="Century Gothic"/>
          <w:b/>
          <w:i/>
          <w:color w:val="00B0F0"/>
          <w:sz w:val="18"/>
          <w:szCs w:val="18"/>
          <w:lang w:val="en-US"/>
        </w:rPr>
        <w:t>r</w:t>
      </w:r>
      <w:r w:rsidRPr="00694F11">
        <w:rPr>
          <w:rFonts w:ascii="Century Gothic" w:hAnsi="Century Gothic"/>
          <w:b/>
          <w:i/>
          <w:color w:val="00B0F0"/>
          <w:sz w:val="18"/>
          <w:szCs w:val="18"/>
          <w:lang w:val="en-US"/>
        </w:rPr>
        <w:t>ounding environment;</w:t>
      </w:r>
    </w:p>
    <w:p w:rsidR="00381B08" w:rsidRDefault="00381B08" w:rsidP="00381B08">
      <w:pPr>
        <w:ind w:firstLine="567"/>
        <w:jc w:val="both"/>
        <w:rPr>
          <w:rFonts w:ascii="Century Gothic" w:hAnsi="Century Gothic"/>
          <w:b/>
          <w:i/>
          <w:color w:val="00B0F0"/>
          <w:sz w:val="18"/>
          <w:szCs w:val="18"/>
          <w:lang w:val="en-US"/>
        </w:rPr>
      </w:pPr>
      <w:r w:rsidRPr="00694F11">
        <w:rPr>
          <w:rFonts w:ascii="Century Gothic" w:hAnsi="Century Gothic"/>
          <w:b/>
          <w:i/>
          <w:color w:val="00B0F0"/>
          <w:sz w:val="18"/>
          <w:szCs w:val="18"/>
          <w:lang w:val="en-US"/>
        </w:rPr>
        <w:t>- risks li</w:t>
      </w:r>
      <w:r>
        <w:rPr>
          <w:rFonts w:ascii="Century Gothic" w:hAnsi="Century Gothic"/>
          <w:b/>
          <w:i/>
          <w:color w:val="00B0F0"/>
          <w:sz w:val="18"/>
          <w:szCs w:val="18"/>
          <w:lang w:val="en-US"/>
        </w:rPr>
        <w:t>n</w:t>
      </w:r>
      <w:r w:rsidRPr="00694F11">
        <w:rPr>
          <w:rFonts w:ascii="Century Gothic" w:hAnsi="Century Gothic"/>
          <w:b/>
          <w:i/>
          <w:color w:val="00B0F0"/>
          <w:sz w:val="18"/>
          <w:szCs w:val="18"/>
          <w:lang w:val="en-US"/>
        </w:rPr>
        <w:t>ked to the context / environment.</w:t>
      </w:r>
    </w:p>
    <w:p w:rsidR="00381B08" w:rsidRPr="00694F11" w:rsidRDefault="00381B08" w:rsidP="00381B08">
      <w:pPr>
        <w:spacing w:after="0"/>
        <w:ind w:firstLine="567"/>
        <w:jc w:val="both"/>
        <w:rPr>
          <w:rFonts w:ascii="Century Gothic" w:hAnsi="Century Gothic"/>
          <w:b/>
          <w:i/>
          <w:color w:val="00B0F0"/>
          <w:sz w:val="18"/>
          <w:szCs w:val="18"/>
          <w:lang w:val="en-US"/>
        </w:rPr>
      </w:pPr>
    </w:p>
    <w:p w:rsidR="00381B08" w:rsidRPr="00364FCE" w:rsidRDefault="00B70E16" w:rsidP="00B70E16">
      <w:pPr>
        <w:pStyle w:val="0-TITRERAPPORT"/>
        <w:numPr>
          <w:ilvl w:val="0"/>
          <w:numId w:val="3"/>
        </w:numPr>
        <w:rPr>
          <w:rFonts w:eastAsia="Times"/>
          <w:b/>
          <w:noProof/>
          <w:color w:val="5C2D91"/>
          <w:sz w:val="22"/>
          <w:szCs w:val="22"/>
        </w:rPr>
      </w:pPr>
      <w:r w:rsidRPr="00364FCE">
        <w:rPr>
          <w:rFonts w:eastAsia="Times"/>
          <w:b/>
          <w:noProof/>
          <w:color w:val="5C2D91"/>
          <w:sz w:val="22"/>
          <w:szCs w:val="22"/>
        </w:rPr>
        <w:t>Structure, workforce and scientific orientations</w:t>
      </w:r>
    </w:p>
    <w:p w:rsidR="00381B08" w:rsidRPr="00364FCE" w:rsidRDefault="00381B08" w:rsidP="00576706">
      <w:pPr>
        <w:spacing w:after="100"/>
        <w:jc w:val="both"/>
        <w:rPr>
          <w:rFonts w:ascii="Century Gothic" w:hAnsi="Century Gothic"/>
          <w:b/>
          <w:i/>
          <w:color w:val="00B0F0"/>
          <w:sz w:val="18"/>
          <w:szCs w:val="18"/>
        </w:rPr>
      </w:pPr>
    </w:p>
    <w:p w:rsidR="00861947" w:rsidRPr="00353544" w:rsidRDefault="00834CEE" w:rsidP="00576706">
      <w:pPr>
        <w:spacing w:after="100"/>
        <w:jc w:val="both"/>
        <w:rPr>
          <w:rFonts w:ascii="Century Gothic" w:hAnsi="Century Gothic"/>
          <w:b/>
          <w:i/>
          <w:color w:val="00B0F0"/>
          <w:sz w:val="18"/>
          <w:szCs w:val="18"/>
          <w:lang w:val="en-US"/>
        </w:rPr>
      </w:pPr>
      <w:r>
        <w:rPr>
          <w:rFonts w:ascii="Century Gothic" w:hAnsi="Century Gothic"/>
          <w:b/>
          <w:i/>
          <w:color w:val="00B0F0"/>
          <w:sz w:val="18"/>
          <w:szCs w:val="18"/>
          <w:lang w:val="en-US"/>
        </w:rPr>
        <w:t>For the unit</w:t>
      </w:r>
      <w:r w:rsidR="00694F11" w:rsidRPr="00353544">
        <w:rPr>
          <w:rFonts w:ascii="Century Gothic" w:hAnsi="Century Gothic"/>
          <w:b/>
          <w:i/>
          <w:color w:val="00B0F0"/>
          <w:sz w:val="18"/>
          <w:szCs w:val="18"/>
          <w:lang w:val="en-US"/>
        </w:rPr>
        <w:t xml:space="preserve"> </w:t>
      </w:r>
      <w:r>
        <w:rPr>
          <w:rFonts w:ascii="Century Gothic" w:hAnsi="Century Gothic"/>
          <w:b/>
          <w:i/>
          <w:color w:val="00B0F0"/>
          <w:sz w:val="18"/>
          <w:szCs w:val="18"/>
          <w:lang w:val="en-US"/>
        </w:rPr>
        <w:t>(</w:t>
      </w:r>
      <w:r w:rsidR="00694F11" w:rsidRPr="00353544">
        <w:rPr>
          <w:rFonts w:ascii="Century Gothic" w:hAnsi="Century Gothic"/>
          <w:b/>
          <w:i/>
          <w:color w:val="00B0F0"/>
          <w:sz w:val="18"/>
          <w:szCs w:val="18"/>
          <w:lang w:val="en-US"/>
        </w:rPr>
        <w:t xml:space="preserve">team </w:t>
      </w:r>
      <w:r>
        <w:rPr>
          <w:rFonts w:ascii="Century Gothic" w:hAnsi="Century Gothic"/>
          <w:b/>
          <w:i/>
          <w:color w:val="00B0F0"/>
          <w:sz w:val="18"/>
          <w:szCs w:val="18"/>
          <w:lang w:val="en-US"/>
        </w:rPr>
        <w:t>/</w:t>
      </w:r>
      <w:r w:rsidR="00694F11" w:rsidRPr="00353544">
        <w:rPr>
          <w:rFonts w:ascii="Century Gothic" w:hAnsi="Century Gothic"/>
          <w:b/>
          <w:i/>
          <w:color w:val="00B0F0"/>
          <w:sz w:val="18"/>
          <w:szCs w:val="18"/>
          <w:lang w:val="en-US"/>
        </w:rPr>
        <w:t xml:space="preserve"> theme</w:t>
      </w:r>
      <w:r>
        <w:rPr>
          <w:rFonts w:ascii="Century Gothic" w:hAnsi="Century Gothic"/>
          <w:b/>
          <w:i/>
          <w:color w:val="00B0F0"/>
          <w:sz w:val="18"/>
          <w:szCs w:val="18"/>
          <w:lang w:val="en-US"/>
        </w:rPr>
        <w:t>)</w:t>
      </w:r>
      <w:r w:rsidR="00694F11" w:rsidRPr="00353544">
        <w:rPr>
          <w:rFonts w:ascii="Century Gothic" w:hAnsi="Century Gothic"/>
          <w:b/>
          <w:i/>
          <w:color w:val="00B0F0"/>
          <w:sz w:val="18"/>
          <w:szCs w:val="18"/>
          <w:lang w:val="en-US"/>
        </w:rPr>
        <w:t xml:space="preserve">, the unit’s structure type (team/theme) </w:t>
      </w:r>
      <w:r w:rsidR="000F2ACA">
        <w:rPr>
          <w:rFonts w:ascii="Century Gothic" w:hAnsi="Century Gothic"/>
          <w:b/>
          <w:i/>
          <w:color w:val="00B0F0"/>
          <w:sz w:val="18"/>
          <w:szCs w:val="18"/>
          <w:lang w:val="en-US"/>
        </w:rPr>
        <w:t>will be specified;</w:t>
      </w:r>
      <w:r w:rsidR="00694F11" w:rsidRPr="00353544">
        <w:rPr>
          <w:rFonts w:ascii="Century Gothic" w:hAnsi="Century Gothic"/>
          <w:b/>
          <w:i/>
          <w:color w:val="00B0F0"/>
          <w:sz w:val="18"/>
          <w:szCs w:val="18"/>
          <w:lang w:val="en-US"/>
        </w:rPr>
        <w:t xml:space="preserve"> the workforce, scientific </w:t>
      </w:r>
      <w:r w:rsidR="00353544">
        <w:rPr>
          <w:rFonts w:ascii="Century Gothic" w:hAnsi="Century Gothic"/>
          <w:b/>
          <w:i/>
          <w:color w:val="00B0F0"/>
          <w:sz w:val="18"/>
          <w:szCs w:val="18"/>
          <w:lang w:val="en-US"/>
        </w:rPr>
        <w:t xml:space="preserve">orientations, strategic choices, </w:t>
      </w:r>
      <w:r w:rsidR="00353544" w:rsidRPr="00353544">
        <w:rPr>
          <w:rFonts w:ascii="Century Gothic" w:hAnsi="Century Gothic"/>
          <w:b/>
          <w:i/>
          <w:color w:val="00B0F0"/>
          <w:sz w:val="18"/>
          <w:szCs w:val="18"/>
          <w:lang w:val="en-US"/>
        </w:rPr>
        <w:t>scientific objectives, means used to mobilise in orde</w:t>
      </w:r>
      <w:r w:rsidR="004A619C">
        <w:rPr>
          <w:rFonts w:ascii="Century Gothic" w:hAnsi="Century Gothic"/>
          <w:b/>
          <w:i/>
          <w:color w:val="00B0F0"/>
          <w:sz w:val="18"/>
          <w:szCs w:val="18"/>
          <w:lang w:val="en-US"/>
        </w:rPr>
        <w:t>r</w:t>
      </w:r>
      <w:r w:rsidR="00353544" w:rsidRPr="00353544">
        <w:rPr>
          <w:rFonts w:ascii="Century Gothic" w:hAnsi="Century Gothic"/>
          <w:b/>
          <w:i/>
          <w:color w:val="00B0F0"/>
          <w:sz w:val="18"/>
          <w:szCs w:val="18"/>
          <w:lang w:val="en-US"/>
        </w:rPr>
        <w:t xml:space="preserve"> to reach these objectives, partnerships, new scientific </w:t>
      </w:r>
      <w:r w:rsidR="00353544">
        <w:rPr>
          <w:rFonts w:ascii="Century Gothic" w:hAnsi="Century Gothic"/>
          <w:b/>
          <w:i/>
          <w:color w:val="00B0F0"/>
          <w:sz w:val="18"/>
          <w:szCs w:val="18"/>
          <w:lang w:val="en-US"/>
        </w:rPr>
        <w:t>thematics</w:t>
      </w:r>
      <w:r w:rsidR="004A619C">
        <w:rPr>
          <w:rFonts w:ascii="Century Gothic" w:hAnsi="Century Gothic"/>
          <w:b/>
          <w:i/>
          <w:color w:val="00B0F0"/>
          <w:sz w:val="18"/>
          <w:szCs w:val="18"/>
          <w:lang w:val="en-US"/>
        </w:rPr>
        <w:t>, etc.</w:t>
      </w:r>
      <w:r w:rsidR="000F2ACA">
        <w:rPr>
          <w:rFonts w:ascii="Century Gothic" w:hAnsi="Century Gothic"/>
          <w:b/>
          <w:i/>
          <w:color w:val="00B0F0"/>
          <w:sz w:val="18"/>
          <w:szCs w:val="18"/>
          <w:lang w:val="en-US"/>
        </w:rPr>
        <w:t xml:space="preserve"> will be presented.</w:t>
      </w:r>
      <w:r w:rsidR="004953E7">
        <w:rPr>
          <w:rFonts w:ascii="Century Gothic" w:hAnsi="Century Gothic"/>
          <w:b/>
          <w:i/>
          <w:color w:val="00B0F0"/>
          <w:sz w:val="18"/>
          <w:szCs w:val="18"/>
          <w:lang w:val="en-US"/>
        </w:rPr>
        <w:t xml:space="preserve"> </w:t>
      </w:r>
      <w:r w:rsidR="00353544">
        <w:rPr>
          <w:rFonts w:ascii="Century Gothic" w:hAnsi="Century Gothic"/>
          <w:b/>
          <w:i/>
          <w:color w:val="00B0F0"/>
          <w:sz w:val="18"/>
          <w:szCs w:val="18"/>
          <w:lang w:val="en-US"/>
        </w:rPr>
        <w:t>To fill in</w:t>
      </w:r>
      <w:r w:rsidR="00353544" w:rsidRPr="00353544">
        <w:rPr>
          <w:rFonts w:ascii="Century Gothic" w:hAnsi="Century Gothic"/>
          <w:b/>
          <w:i/>
          <w:color w:val="00B0F0"/>
          <w:sz w:val="18"/>
          <w:szCs w:val="18"/>
          <w:lang w:val="en-US"/>
        </w:rPr>
        <w:t xml:space="preserve"> this part, it is important to comment on the expected objectives and achievements contained in tab 3 </w:t>
      </w:r>
      <w:r w:rsidR="004953E7">
        <w:rPr>
          <w:rFonts w:ascii="Century Gothic" w:hAnsi="Century Gothic"/>
          <w:b/>
          <w:i/>
          <w:color w:val="00B0F0"/>
          <w:sz w:val="18"/>
          <w:szCs w:val="18"/>
          <w:lang w:val="en-US"/>
        </w:rPr>
        <w:t>of the « Next contract data</w:t>
      </w:r>
      <w:r w:rsidR="00353544" w:rsidRPr="00353544">
        <w:rPr>
          <w:rFonts w:ascii="Century Gothic" w:hAnsi="Century Gothic"/>
          <w:b/>
          <w:i/>
          <w:color w:val="00B0F0"/>
          <w:sz w:val="18"/>
          <w:szCs w:val="18"/>
          <w:lang w:val="en-US"/>
        </w:rPr>
        <w:t> » Excel file.</w:t>
      </w:r>
    </w:p>
    <w:p w:rsidR="005138D5" w:rsidRPr="00353544" w:rsidRDefault="005E716C" w:rsidP="005138D5">
      <w:pPr>
        <w:spacing w:after="100"/>
        <w:jc w:val="both"/>
        <w:rPr>
          <w:rFonts w:ascii="Century Gothic" w:hAnsi="Century Gothic"/>
          <w:sz w:val="18"/>
          <w:szCs w:val="18"/>
          <w:lang w:val="en-US"/>
        </w:rPr>
      </w:pPr>
      <w:r w:rsidRPr="00353544">
        <w:rPr>
          <w:rFonts w:ascii="Century Gothic" w:hAnsi="Century Gothic"/>
          <w:sz w:val="18"/>
          <w:szCs w:val="18"/>
          <w:lang w:val="en-US"/>
        </w:rPr>
        <w:br w:type="page"/>
      </w:r>
    </w:p>
    <w:p w:rsidR="004A619C" w:rsidRDefault="00353A39" w:rsidP="00CA1112">
      <w:pPr>
        <w:pStyle w:val="1-TITRE1"/>
        <w:rPr>
          <w:lang w:val="en-US"/>
        </w:rPr>
      </w:pPr>
      <w:r>
        <w:rPr>
          <w:lang w:val="en-US"/>
        </w:rPr>
        <w:lastRenderedPageBreak/>
        <w:t>ANNEXES</w:t>
      </w:r>
    </w:p>
    <w:p w:rsidR="005E716C" w:rsidRPr="003E06FB" w:rsidRDefault="003E4940" w:rsidP="003E06FB">
      <w:pPr>
        <w:tabs>
          <w:tab w:val="left" w:pos="1701"/>
        </w:tabs>
        <w:spacing w:after="0"/>
        <w:jc w:val="both"/>
        <w:rPr>
          <w:rFonts w:ascii="Century Gothic" w:eastAsia="Times" w:hAnsi="Century Gothic"/>
          <w:b/>
          <w:noProof/>
          <w:color w:val="5C2D91"/>
          <w:sz w:val="22"/>
          <w:szCs w:val="22"/>
          <w:lang w:val="en-US"/>
        </w:rPr>
      </w:pPr>
      <w:r w:rsidRPr="00CD75E4">
        <w:rPr>
          <w:rFonts w:ascii="Century Gothic" w:eastAsia="Times" w:hAnsi="Century Gothic"/>
          <w:b/>
          <w:noProof/>
          <w:color w:val="5C2D91"/>
          <w:sz w:val="22"/>
          <w:szCs w:val="22"/>
          <w:lang w:val="en-US"/>
        </w:rPr>
        <w:t>A</w:t>
      </w:r>
      <w:r w:rsidR="003412DD" w:rsidRPr="00CD75E4">
        <w:rPr>
          <w:rFonts w:ascii="Century Gothic" w:eastAsia="Times" w:hAnsi="Century Gothic"/>
          <w:b/>
          <w:noProof/>
          <w:color w:val="5C2D91"/>
          <w:sz w:val="22"/>
          <w:szCs w:val="22"/>
          <w:lang w:val="en-US"/>
        </w:rPr>
        <w:t>nnex</w:t>
      </w:r>
      <w:r w:rsidR="005E716C" w:rsidRPr="00CD75E4">
        <w:rPr>
          <w:rFonts w:ascii="Century Gothic" w:eastAsia="Times" w:hAnsi="Century Gothic"/>
          <w:b/>
          <w:noProof/>
          <w:color w:val="5C2D91"/>
          <w:sz w:val="22"/>
          <w:szCs w:val="22"/>
          <w:lang w:val="en-US"/>
        </w:rPr>
        <w:t xml:space="preserve"> 1</w:t>
      </w:r>
      <w:r w:rsidR="005E716C" w:rsidRPr="003E06FB">
        <w:rPr>
          <w:rFonts w:ascii="Century Gothic" w:eastAsia="Times" w:hAnsi="Century Gothic"/>
          <w:b/>
          <w:noProof/>
          <w:color w:val="5C2D91"/>
          <w:sz w:val="22"/>
          <w:szCs w:val="22"/>
          <w:lang w:val="en-US"/>
        </w:rPr>
        <w:t>:</w:t>
      </w:r>
      <w:r w:rsidR="004A619C" w:rsidRPr="003E06FB">
        <w:rPr>
          <w:rFonts w:ascii="Century Gothic" w:eastAsia="Times" w:hAnsi="Century Gothic"/>
          <w:b/>
          <w:noProof/>
          <w:color w:val="5C2D91"/>
          <w:sz w:val="22"/>
          <w:szCs w:val="22"/>
          <w:lang w:val="en-US"/>
        </w:rPr>
        <w:t xml:space="preserve"> </w:t>
      </w:r>
      <w:r w:rsidR="005E716C" w:rsidRPr="003E06FB">
        <w:rPr>
          <w:rFonts w:ascii="Century Gothic" w:eastAsia="Times" w:hAnsi="Century Gothic"/>
          <w:b/>
          <w:noProof/>
          <w:color w:val="5C2D91"/>
          <w:sz w:val="22"/>
          <w:szCs w:val="22"/>
          <w:lang w:val="en-US"/>
        </w:rPr>
        <w:tab/>
      </w:r>
      <w:r w:rsidR="00353544" w:rsidRPr="003E06FB">
        <w:rPr>
          <w:rFonts w:ascii="Century Gothic" w:eastAsia="Times" w:hAnsi="Century Gothic"/>
          <w:noProof/>
          <w:color w:val="5C2D91"/>
          <w:sz w:val="18"/>
          <w:szCs w:val="18"/>
          <w:lang w:val="en-US"/>
        </w:rPr>
        <w:t>Letter of commitment</w:t>
      </w:r>
    </w:p>
    <w:p w:rsidR="004A619C" w:rsidRDefault="004A619C" w:rsidP="004A619C">
      <w:pPr>
        <w:spacing w:after="0"/>
        <w:jc w:val="both"/>
        <w:rPr>
          <w:rFonts w:ascii="Century Gothic" w:hAnsi="Century Gothic"/>
          <w:sz w:val="18"/>
          <w:szCs w:val="18"/>
          <w:lang w:val="en-US"/>
        </w:rPr>
      </w:pPr>
    </w:p>
    <w:p w:rsidR="004A619C" w:rsidRDefault="00353544" w:rsidP="004A619C">
      <w:pPr>
        <w:spacing w:after="0"/>
        <w:jc w:val="both"/>
        <w:rPr>
          <w:rFonts w:ascii="Century Gothic" w:hAnsi="Century Gothic"/>
          <w:sz w:val="18"/>
          <w:szCs w:val="18"/>
          <w:lang w:val="en-US"/>
        </w:rPr>
      </w:pPr>
      <w:r w:rsidRPr="00353544">
        <w:rPr>
          <w:rFonts w:ascii="Century Gothic" w:hAnsi="Century Gothic"/>
          <w:sz w:val="18"/>
          <w:szCs w:val="18"/>
          <w:lang w:val="en-US"/>
        </w:rPr>
        <w:t>The letter of commitment</w:t>
      </w:r>
      <w:r w:rsidR="00994EDF">
        <w:rPr>
          <w:rFonts w:ascii="Century Gothic" w:hAnsi="Century Gothic"/>
          <w:sz w:val="18"/>
          <w:szCs w:val="18"/>
          <w:lang w:val="en-US"/>
        </w:rPr>
        <w:t xml:space="preserve"> (see below)</w:t>
      </w:r>
      <w:r w:rsidRPr="00353544">
        <w:rPr>
          <w:rFonts w:ascii="Century Gothic" w:hAnsi="Century Gothic"/>
          <w:sz w:val="18"/>
          <w:szCs w:val="18"/>
          <w:lang w:val="en-US"/>
        </w:rPr>
        <w:t xml:space="preserve"> signed by the Director of the unit certifies the exactitude of all information contained in the self-</w:t>
      </w:r>
      <w:r w:rsidR="004A619C">
        <w:rPr>
          <w:rFonts w:ascii="Century Gothic" w:hAnsi="Century Gothic"/>
          <w:sz w:val="18"/>
          <w:szCs w:val="18"/>
          <w:lang w:val="en-US"/>
        </w:rPr>
        <w:t>assessment document</w:t>
      </w:r>
      <w:r w:rsidRPr="00353544">
        <w:rPr>
          <w:rFonts w:ascii="Century Gothic" w:hAnsi="Century Gothic"/>
          <w:sz w:val="18"/>
          <w:szCs w:val="18"/>
          <w:lang w:val="en-US"/>
        </w:rPr>
        <w:t xml:space="preserve"> and shall be attached to this document</w:t>
      </w:r>
    </w:p>
    <w:p w:rsidR="004A619C" w:rsidRDefault="004A619C" w:rsidP="004A619C">
      <w:pPr>
        <w:spacing w:after="0"/>
        <w:jc w:val="both"/>
        <w:rPr>
          <w:rFonts w:ascii="Century Gothic" w:hAnsi="Century Gothic"/>
          <w:sz w:val="18"/>
          <w:szCs w:val="18"/>
          <w:lang w:val="en-US"/>
        </w:rPr>
      </w:pPr>
    </w:p>
    <w:p w:rsidR="004A619C" w:rsidRDefault="004A619C" w:rsidP="004A619C">
      <w:pPr>
        <w:spacing w:after="0"/>
        <w:jc w:val="both"/>
        <w:rPr>
          <w:rFonts w:ascii="Century Gothic" w:hAnsi="Century Gothic"/>
          <w:sz w:val="18"/>
          <w:szCs w:val="18"/>
          <w:lang w:val="en-US"/>
        </w:rPr>
      </w:pPr>
    </w:p>
    <w:p w:rsidR="005E716C" w:rsidRPr="00C4243F" w:rsidRDefault="003E4940" w:rsidP="004A619C">
      <w:pPr>
        <w:tabs>
          <w:tab w:val="left" w:pos="1701"/>
        </w:tabs>
        <w:spacing w:after="0"/>
        <w:jc w:val="both"/>
        <w:rPr>
          <w:rFonts w:ascii="Century Gothic" w:hAnsi="Century Gothic"/>
          <w:sz w:val="18"/>
          <w:szCs w:val="18"/>
          <w:lang w:val="en-US"/>
        </w:rPr>
      </w:pPr>
      <w:r w:rsidRPr="00C4243F">
        <w:rPr>
          <w:rFonts w:ascii="Century Gothic" w:eastAsia="Times" w:hAnsi="Century Gothic"/>
          <w:b/>
          <w:noProof/>
          <w:color w:val="5C2D91"/>
          <w:sz w:val="22"/>
          <w:szCs w:val="22"/>
          <w:lang w:val="en-US"/>
        </w:rPr>
        <w:t>A</w:t>
      </w:r>
      <w:r w:rsidR="003412DD">
        <w:rPr>
          <w:rFonts w:ascii="Century Gothic" w:eastAsia="Times" w:hAnsi="Century Gothic"/>
          <w:b/>
          <w:noProof/>
          <w:color w:val="5C2D91"/>
          <w:sz w:val="22"/>
          <w:szCs w:val="22"/>
          <w:lang w:val="en-US"/>
        </w:rPr>
        <w:t>nnex 2</w:t>
      </w:r>
      <w:r w:rsidR="005E716C" w:rsidRPr="00C4243F">
        <w:rPr>
          <w:rFonts w:ascii="Century Gothic" w:hAnsi="Century Gothic"/>
          <w:sz w:val="18"/>
          <w:szCs w:val="18"/>
          <w:lang w:val="en-US"/>
        </w:rPr>
        <w:t>:</w:t>
      </w:r>
      <w:r w:rsidR="005E716C" w:rsidRPr="00C4243F">
        <w:rPr>
          <w:rFonts w:ascii="Century Gothic" w:hAnsi="Century Gothic"/>
          <w:sz w:val="18"/>
          <w:szCs w:val="18"/>
          <w:lang w:val="en-US"/>
        </w:rPr>
        <w:tab/>
      </w:r>
      <w:r w:rsidRPr="00C4243F">
        <w:rPr>
          <w:rFonts w:ascii="Century Gothic" w:eastAsia="Times New Roman" w:hAnsi="Century Gothic"/>
          <w:color w:val="5C2D91"/>
          <w:sz w:val="18"/>
          <w:lang w:val="en-US"/>
        </w:rPr>
        <w:t>Operational organi</w:t>
      </w:r>
      <w:r w:rsidR="00723CB7">
        <w:rPr>
          <w:rFonts w:ascii="Century Gothic" w:eastAsia="Times New Roman" w:hAnsi="Century Gothic"/>
          <w:color w:val="5C2D91"/>
          <w:sz w:val="18"/>
          <w:lang w:val="en-US"/>
        </w:rPr>
        <w:t>s</w:t>
      </w:r>
      <w:r w:rsidRPr="00C4243F">
        <w:rPr>
          <w:rFonts w:ascii="Century Gothic" w:eastAsia="Times New Roman" w:hAnsi="Century Gothic"/>
          <w:color w:val="5C2D91"/>
          <w:sz w:val="18"/>
          <w:lang w:val="en-US"/>
        </w:rPr>
        <w:t>ation chart</w:t>
      </w:r>
    </w:p>
    <w:p w:rsidR="004A619C" w:rsidRDefault="004A619C" w:rsidP="004A619C">
      <w:pPr>
        <w:spacing w:after="0"/>
        <w:jc w:val="both"/>
        <w:rPr>
          <w:rFonts w:ascii="Century Gothic" w:hAnsi="Century Gothic"/>
          <w:sz w:val="18"/>
          <w:szCs w:val="18"/>
          <w:lang w:val="en-US"/>
        </w:rPr>
      </w:pPr>
    </w:p>
    <w:p w:rsidR="004A619C" w:rsidRDefault="003E4940" w:rsidP="004A619C">
      <w:pPr>
        <w:spacing w:after="0"/>
        <w:jc w:val="both"/>
        <w:rPr>
          <w:rFonts w:ascii="Century Gothic" w:hAnsi="Century Gothic"/>
          <w:sz w:val="18"/>
          <w:szCs w:val="18"/>
          <w:lang w:val="en-US"/>
        </w:rPr>
      </w:pPr>
      <w:r w:rsidRPr="00C4243F">
        <w:rPr>
          <w:rFonts w:ascii="Century Gothic" w:hAnsi="Century Gothic"/>
          <w:sz w:val="18"/>
          <w:szCs w:val="18"/>
          <w:lang w:val="en-US"/>
        </w:rPr>
        <w:t>A schematic presentation of the unit’s organi</w:t>
      </w:r>
      <w:r w:rsidR="00994EDF">
        <w:rPr>
          <w:rFonts w:ascii="Century Gothic" w:hAnsi="Century Gothic"/>
          <w:sz w:val="18"/>
          <w:szCs w:val="18"/>
          <w:lang w:val="en-US"/>
        </w:rPr>
        <w:t>s</w:t>
      </w:r>
      <w:r w:rsidRPr="00C4243F">
        <w:rPr>
          <w:rFonts w:ascii="Century Gothic" w:hAnsi="Century Gothic"/>
          <w:sz w:val="18"/>
          <w:szCs w:val="18"/>
          <w:lang w:val="en-US"/>
        </w:rPr>
        <w:t>ation shall be attached to this document.</w:t>
      </w:r>
    </w:p>
    <w:p w:rsidR="004A619C" w:rsidRDefault="004A619C" w:rsidP="004A619C">
      <w:pPr>
        <w:spacing w:after="0"/>
        <w:jc w:val="both"/>
        <w:rPr>
          <w:rFonts w:ascii="Century Gothic" w:hAnsi="Century Gothic"/>
          <w:sz w:val="18"/>
          <w:szCs w:val="18"/>
          <w:lang w:val="en-US"/>
        </w:rPr>
      </w:pPr>
    </w:p>
    <w:p w:rsidR="004A619C" w:rsidRDefault="004A619C" w:rsidP="004A619C">
      <w:pPr>
        <w:spacing w:after="0"/>
        <w:jc w:val="both"/>
        <w:rPr>
          <w:rFonts w:ascii="Century Gothic" w:hAnsi="Century Gothic"/>
          <w:sz w:val="18"/>
          <w:szCs w:val="18"/>
          <w:lang w:val="en-US"/>
        </w:rPr>
      </w:pPr>
    </w:p>
    <w:p w:rsidR="005138D5" w:rsidRPr="00C4243F" w:rsidRDefault="003E4940" w:rsidP="004A619C">
      <w:pPr>
        <w:tabs>
          <w:tab w:val="left" w:pos="1701"/>
        </w:tabs>
        <w:spacing w:after="0"/>
        <w:jc w:val="both"/>
        <w:rPr>
          <w:rFonts w:ascii="Century Gothic" w:hAnsi="Century Gothic"/>
          <w:sz w:val="18"/>
          <w:szCs w:val="18"/>
          <w:lang w:val="en-US"/>
        </w:rPr>
      </w:pPr>
      <w:r w:rsidRPr="00C4243F">
        <w:rPr>
          <w:rFonts w:ascii="Century Gothic" w:eastAsia="Times" w:hAnsi="Century Gothic"/>
          <w:b/>
          <w:noProof/>
          <w:color w:val="5C2D91"/>
          <w:sz w:val="22"/>
          <w:szCs w:val="22"/>
          <w:lang w:val="en-US"/>
        </w:rPr>
        <w:t>A</w:t>
      </w:r>
      <w:r w:rsidR="003412DD">
        <w:rPr>
          <w:rFonts w:ascii="Century Gothic" w:eastAsia="Times" w:hAnsi="Century Gothic"/>
          <w:b/>
          <w:noProof/>
          <w:color w:val="5C2D91"/>
          <w:sz w:val="22"/>
          <w:szCs w:val="22"/>
          <w:lang w:val="en-US"/>
        </w:rPr>
        <w:t>nnex</w:t>
      </w:r>
      <w:r w:rsidR="005138D5" w:rsidRPr="00C4243F">
        <w:rPr>
          <w:rFonts w:ascii="Century Gothic" w:eastAsia="Times" w:hAnsi="Century Gothic"/>
          <w:b/>
          <w:noProof/>
          <w:color w:val="5C2D91"/>
          <w:sz w:val="22"/>
          <w:szCs w:val="22"/>
          <w:lang w:val="en-US"/>
        </w:rPr>
        <w:t xml:space="preserve"> 3</w:t>
      </w:r>
      <w:r w:rsidR="005138D5" w:rsidRPr="00C4243F">
        <w:rPr>
          <w:rFonts w:ascii="Century Gothic" w:hAnsi="Century Gothic"/>
          <w:sz w:val="18"/>
          <w:szCs w:val="18"/>
          <w:lang w:val="en-US"/>
        </w:rPr>
        <w:t>:</w:t>
      </w:r>
      <w:r w:rsidR="005138D5" w:rsidRPr="00C4243F">
        <w:rPr>
          <w:rFonts w:ascii="Century Gothic" w:hAnsi="Century Gothic"/>
          <w:sz w:val="18"/>
          <w:szCs w:val="18"/>
          <w:lang w:val="en-US"/>
        </w:rPr>
        <w:tab/>
      </w:r>
      <w:r w:rsidRPr="00C4243F">
        <w:rPr>
          <w:rFonts w:ascii="Century Gothic" w:eastAsia="Times New Roman" w:hAnsi="Century Gothic"/>
          <w:color w:val="5C2D91"/>
          <w:sz w:val="18"/>
          <w:lang w:val="en-US"/>
        </w:rPr>
        <w:t>Equipment, platform</w:t>
      </w:r>
      <w:r w:rsidR="005138D5" w:rsidRPr="00C4243F">
        <w:rPr>
          <w:rFonts w:ascii="Century Gothic" w:eastAsia="Times New Roman" w:hAnsi="Century Gothic"/>
          <w:color w:val="5C2D91"/>
          <w:sz w:val="18"/>
          <w:lang w:val="en-US"/>
        </w:rPr>
        <w:t>s</w:t>
      </w:r>
    </w:p>
    <w:p w:rsidR="004A619C" w:rsidRDefault="004A619C" w:rsidP="004A619C">
      <w:pPr>
        <w:spacing w:after="0"/>
        <w:jc w:val="both"/>
        <w:rPr>
          <w:rFonts w:ascii="Century Gothic" w:hAnsi="Century Gothic"/>
          <w:sz w:val="18"/>
          <w:szCs w:val="18"/>
          <w:lang w:val="en-US"/>
        </w:rPr>
      </w:pPr>
    </w:p>
    <w:p w:rsidR="004A619C" w:rsidRDefault="003E4940" w:rsidP="004A619C">
      <w:pPr>
        <w:spacing w:after="0"/>
        <w:jc w:val="both"/>
        <w:rPr>
          <w:rFonts w:ascii="Century Gothic" w:hAnsi="Century Gothic"/>
          <w:sz w:val="18"/>
          <w:szCs w:val="18"/>
          <w:lang w:val="en-US"/>
        </w:rPr>
      </w:pPr>
      <w:r w:rsidRPr="003E4940">
        <w:rPr>
          <w:rFonts w:ascii="Century Gothic" w:hAnsi="Century Gothic"/>
          <w:sz w:val="18"/>
          <w:szCs w:val="18"/>
          <w:lang w:val="en-US"/>
        </w:rPr>
        <w:t>A list of equipment and plat</w:t>
      </w:r>
      <w:r w:rsidR="00994EDF">
        <w:rPr>
          <w:rFonts w:ascii="Century Gothic" w:hAnsi="Century Gothic"/>
          <w:sz w:val="18"/>
          <w:szCs w:val="18"/>
          <w:lang w:val="en-US"/>
        </w:rPr>
        <w:t xml:space="preserve">forms used by the research unit could </w:t>
      </w:r>
      <w:r w:rsidRPr="003E4940">
        <w:rPr>
          <w:rFonts w:ascii="Century Gothic" w:hAnsi="Century Gothic"/>
          <w:sz w:val="18"/>
          <w:szCs w:val="18"/>
          <w:lang w:val="en-US"/>
        </w:rPr>
        <w:t xml:space="preserve">be </w:t>
      </w:r>
      <w:r>
        <w:rPr>
          <w:rFonts w:ascii="Century Gothic" w:hAnsi="Century Gothic"/>
          <w:sz w:val="18"/>
          <w:szCs w:val="18"/>
          <w:lang w:val="en-US"/>
        </w:rPr>
        <w:t xml:space="preserve">attached </w:t>
      </w:r>
      <w:r w:rsidRPr="003E4940">
        <w:rPr>
          <w:rFonts w:ascii="Century Gothic" w:hAnsi="Century Gothic"/>
          <w:sz w:val="18"/>
          <w:szCs w:val="18"/>
          <w:lang w:val="en-US"/>
        </w:rPr>
        <w:t>to this document.</w:t>
      </w:r>
    </w:p>
    <w:p w:rsidR="004A619C" w:rsidRDefault="004A619C" w:rsidP="004A619C">
      <w:pPr>
        <w:spacing w:after="0"/>
        <w:jc w:val="both"/>
        <w:rPr>
          <w:rFonts w:ascii="Century Gothic" w:hAnsi="Century Gothic"/>
          <w:sz w:val="18"/>
          <w:szCs w:val="18"/>
          <w:lang w:val="en-US"/>
        </w:rPr>
      </w:pPr>
    </w:p>
    <w:p w:rsidR="004A619C" w:rsidRDefault="004A619C" w:rsidP="004A619C">
      <w:pPr>
        <w:spacing w:after="0"/>
        <w:jc w:val="both"/>
        <w:rPr>
          <w:rFonts w:ascii="Century Gothic" w:hAnsi="Century Gothic"/>
          <w:sz w:val="18"/>
          <w:szCs w:val="18"/>
          <w:lang w:val="en-US"/>
        </w:rPr>
      </w:pPr>
    </w:p>
    <w:p w:rsidR="005E716C" w:rsidRPr="003E4940" w:rsidRDefault="003E4940" w:rsidP="004A619C">
      <w:pPr>
        <w:tabs>
          <w:tab w:val="left" w:pos="1701"/>
        </w:tabs>
        <w:spacing w:after="0"/>
        <w:jc w:val="both"/>
        <w:rPr>
          <w:rFonts w:ascii="Century Gothic" w:hAnsi="Century Gothic"/>
          <w:sz w:val="18"/>
          <w:szCs w:val="18"/>
          <w:lang w:val="en-US"/>
        </w:rPr>
      </w:pPr>
      <w:r w:rsidRPr="003E4940">
        <w:rPr>
          <w:rFonts w:ascii="Century Gothic" w:eastAsia="Times" w:hAnsi="Century Gothic"/>
          <w:b/>
          <w:noProof/>
          <w:color w:val="5C2D91"/>
          <w:sz w:val="22"/>
          <w:szCs w:val="22"/>
          <w:lang w:val="en-US"/>
        </w:rPr>
        <w:t>A</w:t>
      </w:r>
      <w:r w:rsidR="003412DD">
        <w:rPr>
          <w:rFonts w:ascii="Century Gothic" w:eastAsia="Times" w:hAnsi="Century Gothic"/>
          <w:b/>
          <w:noProof/>
          <w:color w:val="5C2D91"/>
          <w:sz w:val="22"/>
          <w:szCs w:val="22"/>
          <w:lang w:val="en-US"/>
        </w:rPr>
        <w:t>nnex</w:t>
      </w:r>
      <w:r w:rsidR="005E716C" w:rsidRPr="003E4940">
        <w:rPr>
          <w:rFonts w:ascii="Century Gothic" w:eastAsia="Times" w:hAnsi="Century Gothic"/>
          <w:b/>
          <w:noProof/>
          <w:color w:val="5C2D91"/>
          <w:sz w:val="22"/>
          <w:szCs w:val="22"/>
          <w:lang w:val="en-US"/>
        </w:rPr>
        <w:t xml:space="preserve"> 4</w:t>
      </w:r>
      <w:r w:rsidR="005E716C" w:rsidRPr="003E4940">
        <w:rPr>
          <w:rFonts w:ascii="Century Gothic" w:hAnsi="Century Gothic"/>
          <w:sz w:val="18"/>
          <w:szCs w:val="18"/>
          <w:lang w:val="en-US"/>
        </w:rPr>
        <w:t>:</w:t>
      </w:r>
      <w:r w:rsidR="005E716C" w:rsidRPr="003E4940">
        <w:rPr>
          <w:rFonts w:ascii="Century Gothic" w:hAnsi="Century Gothic"/>
          <w:sz w:val="18"/>
          <w:szCs w:val="18"/>
          <w:lang w:val="en-US"/>
        </w:rPr>
        <w:tab/>
      </w:r>
      <w:r w:rsidR="00A64B7A" w:rsidRPr="003E4940">
        <w:rPr>
          <w:rFonts w:ascii="Century Gothic" w:eastAsia="Times New Roman" w:hAnsi="Century Gothic"/>
          <w:color w:val="5C2D91"/>
          <w:sz w:val="18"/>
          <w:lang w:val="en-US"/>
        </w:rPr>
        <w:t>P</w:t>
      </w:r>
      <w:r w:rsidRPr="003E4940">
        <w:rPr>
          <w:rFonts w:ascii="Century Gothic" w:eastAsia="Times New Roman" w:hAnsi="Century Gothic"/>
          <w:color w:val="5C2D91"/>
          <w:sz w:val="18"/>
          <w:lang w:val="en-US"/>
        </w:rPr>
        <w:t>roducts and research activities</w:t>
      </w:r>
    </w:p>
    <w:p w:rsidR="004A619C" w:rsidRDefault="004A619C" w:rsidP="004A619C">
      <w:pPr>
        <w:spacing w:after="0"/>
        <w:jc w:val="both"/>
        <w:rPr>
          <w:rFonts w:ascii="Century Gothic" w:hAnsi="Century Gothic"/>
          <w:sz w:val="18"/>
          <w:szCs w:val="18"/>
          <w:lang w:val="en-US"/>
        </w:rPr>
      </w:pPr>
    </w:p>
    <w:p w:rsidR="00E376A3" w:rsidRDefault="003E4940" w:rsidP="00576706">
      <w:pPr>
        <w:spacing w:after="100"/>
        <w:jc w:val="both"/>
        <w:rPr>
          <w:rFonts w:ascii="Century Gothic" w:hAnsi="Century Gothic"/>
          <w:b/>
          <w:sz w:val="18"/>
          <w:szCs w:val="18"/>
          <w:lang w:val="en-US"/>
        </w:rPr>
      </w:pPr>
      <w:r w:rsidRPr="003E4940">
        <w:rPr>
          <w:rFonts w:ascii="Century Gothic" w:hAnsi="Century Gothic"/>
          <w:sz w:val="18"/>
          <w:szCs w:val="18"/>
          <w:lang w:val="en-US"/>
        </w:rPr>
        <w:t>A list of products and research activities will be established</w:t>
      </w:r>
      <w:r>
        <w:rPr>
          <w:rFonts w:ascii="Century Gothic" w:hAnsi="Century Gothic"/>
          <w:sz w:val="18"/>
          <w:szCs w:val="18"/>
          <w:lang w:val="en-US"/>
        </w:rPr>
        <w:t xml:space="preserve">, ranked by category, </w:t>
      </w:r>
      <w:r w:rsidRPr="003E4940">
        <w:rPr>
          <w:rFonts w:ascii="Century Gothic" w:hAnsi="Century Gothic"/>
          <w:sz w:val="18"/>
          <w:szCs w:val="18"/>
          <w:lang w:val="en-US"/>
        </w:rPr>
        <w:t>and sha</w:t>
      </w:r>
      <w:r>
        <w:rPr>
          <w:rFonts w:ascii="Century Gothic" w:hAnsi="Century Gothic"/>
          <w:sz w:val="18"/>
          <w:szCs w:val="18"/>
          <w:lang w:val="en-US"/>
        </w:rPr>
        <w:t>ll be attached to this document</w:t>
      </w:r>
      <w:r w:rsidR="005138D5" w:rsidRPr="003E4940">
        <w:rPr>
          <w:rFonts w:ascii="Century Gothic" w:hAnsi="Century Gothic"/>
          <w:sz w:val="18"/>
          <w:szCs w:val="18"/>
          <w:lang w:val="en-US"/>
        </w:rPr>
        <w:t>.</w:t>
      </w:r>
      <w:r w:rsidR="00E376A3" w:rsidRPr="003E4940">
        <w:rPr>
          <w:rFonts w:ascii="Century Gothic" w:hAnsi="Century Gothic"/>
          <w:sz w:val="18"/>
          <w:szCs w:val="18"/>
          <w:lang w:val="en-US"/>
        </w:rPr>
        <w:t xml:space="preserve"> </w:t>
      </w:r>
      <w:r w:rsidR="00994EDF">
        <w:rPr>
          <w:rFonts w:ascii="Century Gothic" w:hAnsi="Century Gothic"/>
          <w:sz w:val="18"/>
          <w:szCs w:val="18"/>
          <w:lang w:val="en-US"/>
        </w:rPr>
        <w:t xml:space="preserve">For this purpose, </w:t>
      </w:r>
      <w:r w:rsidR="00C04FDE">
        <w:rPr>
          <w:rFonts w:ascii="Century Gothic" w:hAnsi="Century Gothic"/>
          <w:sz w:val="18"/>
          <w:szCs w:val="18"/>
          <w:lang w:val="en-US"/>
        </w:rPr>
        <w:t>please u</w:t>
      </w:r>
      <w:r w:rsidR="00994EDF">
        <w:rPr>
          <w:rFonts w:ascii="Century Gothic" w:hAnsi="Century Gothic"/>
          <w:sz w:val="18"/>
          <w:szCs w:val="18"/>
          <w:lang w:val="en-US"/>
        </w:rPr>
        <w:t xml:space="preserve">se the template </w:t>
      </w:r>
      <w:hyperlink r:id="rId11" w:history="1">
        <w:r w:rsidR="00994EDF" w:rsidRPr="008733CD">
          <w:rPr>
            <w:rStyle w:val="Lienhypertexte"/>
            <w:rFonts w:ascii="Century Gothic" w:hAnsi="Century Gothic"/>
            <w:sz w:val="18"/>
            <w:szCs w:val="18"/>
            <w:lang w:val="en-US"/>
          </w:rPr>
          <w:t>“Annex 4”</w:t>
        </w:r>
      </w:hyperlink>
      <w:r w:rsidR="00F723E5">
        <w:rPr>
          <w:rFonts w:ascii="Century Gothic" w:hAnsi="Century Gothic"/>
          <w:sz w:val="18"/>
          <w:szCs w:val="18"/>
          <w:lang w:val="en-US"/>
        </w:rPr>
        <w:t xml:space="preserve"> downloadable on th</w:t>
      </w:r>
      <w:r w:rsidR="00467C4D">
        <w:rPr>
          <w:rFonts w:ascii="Century Gothic" w:hAnsi="Century Gothic"/>
          <w:sz w:val="18"/>
          <w:szCs w:val="18"/>
          <w:lang w:val="en-US"/>
        </w:rPr>
        <w:t>e</w:t>
      </w:r>
      <w:r w:rsidR="00F723E5">
        <w:rPr>
          <w:rFonts w:ascii="Century Gothic" w:hAnsi="Century Gothic"/>
          <w:sz w:val="18"/>
          <w:szCs w:val="18"/>
          <w:lang w:val="en-US"/>
        </w:rPr>
        <w:t xml:space="preserve"> </w:t>
      </w:r>
      <w:proofErr w:type="spellStart"/>
      <w:r w:rsidR="00F723E5">
        <w:rPr>
          <w:rFonts w:ascii="Century Gothic" w:hAnsi="Century Gothic"/>
          <w:sz w:val="18"/>
          <w:szCs w:val="18"/>
          <w:lang w:val="en-US"/>
        </w:rPr>
        <w:t>Hcéres</w:t>
      </w:r>
      <w:proofErr w:type="spellEnd"/>
      <w:r w:rsidR="00F723E5">
        <w:rPr>
          <w:rFonts w:ascii="Century Gothic" w:hAnsi="Century Gothic"/>
          <w:sz w:val="18"/>
          <w:szCs w:val="18"/>
          <w:lang w:val="en-US"/>
        </w:rPr>
        <w:t xml:space="preserve"> website</w:t>
      </w:r>
      <w:r w:rsidR="008733CD">
        <w:rPr>
          <w:rFonts w:ascii="Century Gothic" w:hAnsi="Century Gothic"/>
          <w:sz w:val="18"/>
          <w:szCs w:val="18"/>
          <w:lang w:val="en-US"/>
        </w:rPr>
        <w:t>.</w:t>
      </w:r>
    </w:p>
    <w:p w:rsidR="00CE5BA1" w:rsidRPr="003E4940" w:rsidRDefault="00CE5BA1" w:rsidP="00576706">
      <w:pPr>
        <w:spacing w:after="100"/>
        <w:jc w:val="both"/>
        <w:rPr>
          <w:rFonts w:ascii="Century Gothic" w:hAnsi="Century Gothic"/>
          <w:sz w:val="18"/>
          <w:szCs w:val="18"/>
          <w:lang w:val="en-US"/>
        </w:rPr>
      </w:pPr>
    </w:p>
    <w:p w:rsidR="00CD75E4" w:rsidRPr="00CD75E4" w:rsidRDefault="00CD75E4" w:rsidP="006300CD">
      <w:pPr>
        <w:rPr>
          <w:b/>
          <w:sz w:val="20"/>
          <w:lang w:val="en-US"/>
        </w:rPr>
        <w:sectPr w:rsidR="00CD75E4" w:rsidRPr="00CD75E4" w:rsidSect="008C5FB0">
          <w:headerReference w:type="default" r:id="rId12"/>
          <w:footerReference w:type="default" r:id="rId13"/>
          <w:headerReference w:type="first" r:id="rId14"/>
          <w:footerReference w:type="first" r:id="rId15"/>
          <w:pgSz w:w="11900" w:h="16840" w:code="9"/>
          <w:pgMar w:top="1134" w:right="1134" w:bottom="1134" w:left="1134" w:header="709" w:footer="567" w:gutter="0"/>
          <w:pgNumType w:start="1"/>
          <w:cols w:space="708"/>
          <w:titlePg/>
          <w:docGrid w:linePitch="326"/>
        </w:sectPr>
      </w:pPr>
    </w:p>
    <w:p w:rsidR="006300CD" w:rsidRPr="00CD75E4" w:rsidRDefault="006300CD" w:rsidP="006300CD">
      <w:pPr>
        <w:rPr>
          <w:b/>
          <w:sz w:val="20"/>
          <w:lang w:val="en-US"/>
        </w:rPr>
      </w:pPr>
    </w:p>
    <w:p w:rsidR="006300CD" w:rsidRDefault="006300CD" w:rsidP="006300CD">
      <w:pPr>
        <w:rPr>
          <w:b/>
          <w:sz w:val="20"/>
          <w:lang w:val="en-US"/>
        </w:rPr>
      </w:pPr>
    </w:p>
    <w:p w:rsidR="00467C4D" w:rsidRPr="00CD75E4" w:rsidRDefault="00467C4D" w:rsidP="006300CD">
      <w:pPr>
        <w:rPr>
          <w:b/>
          <w:sz w:val="20"/>
          <w:lang w:val="en-US"/>
        </w:rPr>
      </w:pPr>
    </w:p>
    <w:p w:rsidR="006300CD" w:rsidRPr="00966B7C" w:rsidRDefault="00CD75E4" w:rsidP="006300CD">
      <w:pPr>
        <w:rPr>
          <w:rFonts w:ascii="Century Gothic" w:hAnsi="Century Gothic"/>
          <w:b/>
          <w:color w:val="7030A0"/>
          <w:sz w:val="20"/>
          <w:lang w:val="en-US"/>
        </w:rPr>
      </w:pPr>
      <w:r w:rsidRPr="00966B7C">
        <w:rPr>
          <w:rFonts w:ascii="Century Gothic" w:hAnsi="Century Gothic"/>
          <w:b/>
          <w:color w:val="7030A0"/>
          <w:sz w:val="20"/>
          <w:lang w:val="en-US"/>
        </w:rPr>
        <w:t>Annex 1</w:t>
      </w:r>
      <w:r w:rsidR="006300CD" w:rsidRPr="00966B7C">
        <w:rPr>
          <w:rFonts w:ascii="Century Gothic" w:hAnsi="Century Gothic"/>
          <w:b/>
          <w:color w:val="7030A0"/>
          <w:sz w:val="20"/>
          <w:lang w:val="en-US"/>
        </w:rPr>
        <w:t>: Letter of commitment</w:t>
      </w:r>
    </w:p>
    <w:p w:rsidR="006300CD" w:rsidRPr="00CA03AA" w:rsidRDefault="006300CD" w:rsidP="006300CD">
      <w:pPr>
        <w:rPr>
          <w:sz w:val="20"/>
          <w:lang w:val="en-US"/>
        </w:rPr>
      </w:pPr>
    </w:p>
    <w:p w:rsidR="006300CD" w:rsidRPr="00CA03AA" w:rsidRDefault="006300CD" w:rsidP="006300CD">
      <w:pPr>
        <w:rPr>
          <w:sz w:val="20"/>
          <w:lang w:val="en-US"/>
        </w:rPr>
      </w:pPr>
    </w:p>
    <w:p w:rsidR="006300CD" w:rsidRPr="00CD75E4" w:rsidRDefault="006300CD" w:rsidP="006300CD">
      <w:pPr>
        <w:rPr>
          <w:rFonts w:ascii="Century Gothic" w:hAnsi="Century Gothic"/>
          <w:sz w:val="18"/>
          <w:lang w:val="en-US"/>
        </w:rPr>
      </w:pPr>
      <w:r w:rsidRPr="00CD75E4">
        <w:rPr>
          <w:rFonts w:ascii="Century Gothic" w:hAnsi="Century Gothic"/>
          <w:sz w:val="18"/>
          <w:lang w:val="en-US"/>
        </w:rPr>
        <w:t>Place and date,</w:t>
      </w:r>
    </w:p>
    <w:p w:rsidR="006300CD" w:rsidRPr="00CD75E4" w:rsidRDefault="006300CD" w:rsidP="006300CD">
      <w:pPr>
        <w:rPr>
          <w:rFonts w:ascii="Century Gothic" w:hAnsi="Century Gothic"/>
          <w:sz w:val="22"/>
          <w:lang w:val="en-US"/>
        </w:rPr>
      </w:pPr>
    </w:p>
    <w:p w:rsidR="006300CD" w:rsidRPr="00CD75E4" w:rsidRDefault="006300CD" w:rsidP="006300CD">
      <w:pPr>
        <w:rPr>
          <w:rFonts w:ascii="Century Gothic" w:hAnsi="Century Gothic"/>
          <w:sz w:val="22"/>
          <w:lang w:val="en-US"/>
        </w:rPr>
      </w:pPr>
    </w:p>
    <w:p w:rsidR="006300CD" w:rsidRPr="00CD75E4" w:rsidRDefault="006300CD" w:rsidP="006300CD">
      <w:pPr>
        <w:rPr>
          <w:rFonts w:ascii="Century Gothic" w:hAnsi="Century Gothic"/>
          <w:sz w:val="22"/>
          <w:lang w:val="en-US"/>
        </w:rPr>
      </w:pPr>
    </w:p>
    <w:p w:rsidR="006300CD" w:rsidRPr="00CD75E4" w:rsidRDefault="006300CD" w:rsidP="006300CD">
      <w:pPr>
        <w:spacing w:line="600" w:lineRule="auto"/>
        <w:jc w:val="both"/>
        <w:rPr>
          <w:rFonts w:ascii="Century Gothic" w:hAnsi="Century Gothic"/>
          <w:sz w:val="18"/>
          <w:lang w:val="en-US"/>
        </w:rPr>
      </w:pPr>
      <w:r w:rsidRPr="00CD75E4">
        <w:rPr>
          <w:rFonts w:ascii="Century Gothic" w:hAnsi="Century Gothic"/>
          <w:sz w:val="18"/>
          <w:lang w:val="en-US"/>
        </w:rPr>
        <w:t>I, the undersigned (Name and Surname)…………………………………………...........................  Dire</w:t>
      </w:r>
      <w:r w:rsidR="00CD75E4">
        <w:rPr>
          <w:rFonts w:ascii="Century Gothic" w:hAnsi="Century Gothic"/>
          <w:sz w:val="18"/>
          <w:lang w:val="en-US"/>
        </w:rPr>
        <w:t xml:space="preserve">ctor of the research unit </w:t>
      </w:r>
      <w:r w:rsidRPr="00CD75E4">
        <w:rPr>
          <w:rFonts w:ascii="Century Gothic" w:hAnsi="Century Gothic"/>
          <w:sz w:val="18"/>
          <w:lang w:val="en-US"/>
        </w:rPr>
        <w:t>…………………..………………………………………………………………………………..............................</w:t>
      </w:r>
      <w:r w:rsidRPr="00CD75E4">
        <w:rPr>
          <w:rFonts w:ascii="Century Gothic" w:hAnsi="Century Gothic"/>
          <w:sz w:val="18"/>
          <w:lang w:val="en-US"/>
        </w:rPr>
        <w:br/>
        <w:t xml:space="preserve">certify, by the present letter, the exactitude of all data presented in this self-evaluation file,  containing the self-evaluation document, and two Excel files named « Current contract data » and « Next contract date ». </w:t>
      </w:r>
    </w:p>
    <w:p w:rsidR="006300CD" w:rsidRPr="00CD75E4" w:rsidRDefault="006300CD" w:rsidP="006300CD">
      <w:pPr>
        <w:jc w:val="both"/>
        <w:rPr>
          <w:rFonts w:ascii="Century Gothic" w:hAnsi="Century Gothic"/>
          <w:sz w:val="18"/>
          <w:lang w:val="en-US"/>
        </w:rPr>
      </w:pPr>
    </w:p>
    <w:p w:rsidR="006300CD" w:rsidRPr="00CD75E4" w:rsidRDefault="006300CD" w:rsidP="006300CD">
      <w:pPr>
        <w:jc w:val="both"/>
        <w:rPr>
          <w:rFonts w:ascii="Century Gothic" w:hAnsi="Century Gothic"/>
          <w:sz w:val="18"/>
          <w:lang w:val="en-US"/>
        </w:rPr>
      </w:pPr>
      <w:bookmarkStart w:id="0" w:name="_GoBack"/>
      <w:bookmarkEnd w:id="0"/>
    </w:p>
    <w:p w:rsidR="006300CD" w:rsidRPr="00CD75E4" w:rsidRDefault="006300CD" w:rsidP="006300CD">
      <w:pPr>
        <w:jc w:val="both"/>
        <w:rPr>
          <w:rFonts w:ascii="Century Gothic" w:hAnsi="Century Gothic"/>
          <w:sz w:val="18"/>
          <w:lang w:val="en-US"/>
        </w:rPr>
      </w:pPr>
    </w:p>
    <w:p w:rsidR="006300CD" w:rsidRPr="00CD75E4" w:rsidRDefault="006300CD" w:rsidP="006300CD">
      <w:pPr>
        <w:jc w:val="both"/>
        <w:rPr>
          <w:rFonts w:ascii="Century Gothic" w:hAnsi="Century Gothic"/>
          <w:sz w:val="18"/>
          <w:lang w:val="en-US"/>
        </w:rPr>
      </w:pPr>
    </w:p>
    <w:p w:rsidR="006300CD" w:rsidRPr="00CD75E4" w:rsidRDefault="006300CD" w:rsidP="006300CD">
      <w:pPr>
        <w:jc w:val="both"/>
        <w:rPr>
          <w:rFonts w:ascii="Century Gothic" w:hAnsi="Century Gothic"/>
          <w:sz w:val="18"/>
          <w:lang w:val="en-US"/>
        </w:rPr>
      </w:pPr>
    </w:p>
    <w:p w:rsidR="006300CD" w:rsidRPr="00CD75E4" w:rsidRDefault="006300CD" w:rsidP="006300CD">
      <w:pPr>
        <w:spacing w:line="600" w:lineRule="auto"/>
        <w:jc w:val="right"/>
        <w:rPr>
          <w:rFonts w:ascii="Century Gothic" w:hAnsi="Century Gothic"/>
          <w:sz w:val="18"/>
        </w:rPr>
      </w:pPr>
      <w:r w:rsidRPr="00CD75E4">
        <w:rPr>
          <w:rFonts w:ascii="Century Gothic" w:hAnsi="Century Gothic"/>
          <w:sz w:val="18"/>
        </w:rPr>
        <w:t>Signature</w:t>
      </w:r>
    </w:p>
    <w:p w:rsidR="00557AC8" w:rsidRPr="003E4940" w:rsidRDefault="00557AC8" w:rsidP="00576706">
      <w:pPr>
        <w:spacing w:after="100"/>
        <w:jc w:val="both"/>
        <w:rPr>
          <w:rFonts w:ascii="Century Gothic" w:hAnsi="Century Gothic"/>
          <w:sz w:val="18"/>
          <w:szCs w:val="18"/>
          <w:lang w:val="en-US"/>
        </w:rPr>
      </w:pPr>
    </w:p>
    <w:sectPr w:rsidR="00557AC8" w:rsidRPr="003E4940" w:rsidSect="00BD7389">
      <w:footerReference w:type="first" r:id="rId16"/>
      <w:pgSz w:w="11900" w:h="16840" w:code="9"/>
      <w:pgMar w:top="1134" w:right="1134" w:bottom="1134" w:left="1134" w:header="709" w:footer="56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09B" w:rsidRDefault="0025109B">
      <w:r>
        <w:separator/>
      </w:r>
    </w:p>
  </w:endnote>
  <w:endnote w:type="continuationSeparator" w:id="0">
    <w:p w:rsidR="0025109B" w:rsidRDefault="0025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
    <w:altName w:val="Arial Unicode MS"/>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B44" w:rsidRPr="00C81A54" w:rsidRDefault="00C4243F" w:rsidP="00C4243F">
    <w:pPr>
      <w:pStyle w:val="Pieddepage"/>
      <w:tabs>
        <w:tab w:val="clear" w:pos="9072"/>
        <w:tab w:val="left" w:pos="4253"/>
        <w:tab w:val="right" w:pos="9639"/>
      </w:tabs>
      <w:ind w:right="-7"/>
      <w:jc w:val="right"/>
      <w:rPr>
        <w:rFonts w:ascii="Century Gothic" w:hAnsi="Century Gothic"/>
        <w:sz w:val="16"/>
        <w:szCs w:val="14"/>
        <w:lang w:val="en-US"/>
      </w:rPr>
    </w:pPr>
    <w:r w:rsidRPr="00C81A54">
      <w:rPr>
        <w:rFonts w:ascii="Century Gothic" w:hAnsi="Century Gothic"/>
        <w:sz w:val="16"/>
        <w:szCs w:val="14"/>
        <w:lang w:val="en-US"/>
      </w:rPr>
      <w:t xml:space="preserve">Evaluation </w:t>
    </w:r>
    <w:proofErr w:type="gramStart"/>
    <w:r w:rsidRPr="00C81A54">
      <w:rPr>
        <w:rFonts w:ascii="Century Gothic" w:hAnsi="Century Gothic"/>
        <w:sz w:val="16"/>
        <w:szCs w:val="14"/>
        <w:lang w:val="en-US"/>
      </w:rPr>
      <w:t>campaign</w:t>
    </w:r>
    <w:r w:rsidR="00126B44" w:rsidRPr="00C81A54">
      <w:rPr>
        <w:rFonts w:ascii="Century Gothic" w:hAnsi="Century Gothic"/>
        <w:sz w:val="16"/>
        <w:szCs w:val="14"/>
        <w:lang w:val="en-US"/>
      </w:rPr>
      <w:t xml:space="preserve">  20</w:t>
    </w:r>
    <w:r w:rsidR="008036C0" w:rsidRPr="00C81A54">
      <w:rPr>
        <w:rFonts w:ascii="Century Gothic" w:hAnsi="Century Gothic"/>
        <w:sz w:val="16"/>
        <w:szCs w:val="14"/>
        <w:lang w:val="en-US"/>
      </w:rPr>
      <w:t>20</w:t>
    </w:r>
    <w:proofErr w:type="gramEnd"/>
    <w:r w:rsidR="00126B44" w:rsidRPr="00C81A54">
      <w:rPr>
        <w:rFonts w:ascii="Century Gothic" w:hAnsi="Century Gothic"/>
        <w:sz w:val="16"/>
        <w:szCs w:val="14"/>
        <w:lang w:val="en-US"/>
      </w:rPr>
      <w:t>-202</w:t>
    </w:r>
    <w:r w:rsidR="008036C0" w:rsidRPr="00C81A54">
      <w:rPr>
        <w:rFonts w:ascii="Century Gothic" w:hAnsi="Century Gothic"/>
        <w:sz w:val="16"/>
        <w:szCs w:val="14"/>
        <w:lang w:val="en-US"/>
      </w:rPr>
      <w:t>1</w:t>
    </w:r>
    <w:r w:rsidR="00126B44" w:rsidRPr="00C81A54">
      <w:rPr>
        <w:rFonts w:ascii="Century Gothic" w:hAnsi="Century Gothic"/>
        <w:sz w:val="16"/>
        <w:szCs w:val="14"/>
        <w:lang w:val="en-US"/>
      </w:rPr>
      <w:t xml:space="preserve"> </w:t>
    </w:r>
    <w:r w:rsidR="002941FA" w:rsidRPr="00C81A54">
      <w:rPr>
        <w:rFonts w:ascii="Century Gothic" w:hAnsi="Century Gothic"/>
        <w:sz w:val="16"/>
        <w:szCs w:val="14"/>
        <w:lang w:val="en-US"/>
      </w:rPr>
      <w:t xml:space="preserve">- </w:t>
    </w:r>
    <w:r w:rsidR="0076609B" w:rsidRPr="00C81A54">
      <w:rPr>
        <w:rFonts w:ascii="Century Gothic" w:hAnsi="Century Gothic"/>
        <w:sz w:val="16"/>
        <w:szCs w:val="14"/>
        <w:lang w:val="en-US"/>
      </w:rPr>
      <w:t>Group</w:t>
    </w:r>
    <w:r w:rsidR="00126B44" w:rsidRPr="00C81A54">
      <w:rPr>
        <w:rFonts w:ascii="Century Gothic" w:hAnsi="Century Gothic"/>
        <w:sz w:val="16"/>
        <w:szCs w:val="14"/>
        <w:lang w:val="en-US"/>
      </w:rPr>
      <w:t xml:space="preserve"> </w:t>
    </w:r>
    <w:r w:rsidR="008036C0" w:rsidRPr="00C81A54">
      <w:rPr>
        <w:rFonts w:ascii="Century Gothic" w:hAnsi="Century Gothic"/>
        <w:sz w:val="16"/>
        <w:szCs w:val="14"/>
        <w:lang w:val="en-US"/>
      </w:rPr>
      <w:t>B</w:t>
    </w:r>
    <w:r w:rsidR="00126B44" w:rsidRPr="00C81A54">
      <w:rPr>
        <w:rFonts w:ascii="Century Gothic" w:hAnsi="Century Gothic"/>
        <w:sz w:val="16"/>
        <w:szCs w:val="14"/>
        <w:lang w:val="en-US"/>
      </w:rPr>
      <w:tab/>
    </w:r>
    <w:r w:rsidRPr="00C81A54">
      <w:rPr>
        <w:rFonts w:ascii="Century Gothic" w:hAnsi="Century Gothic"/>
        <w:sz w:val="16"/>
        <w:szCs w:val="14"/>
        <w:lang w:val="en-US"/>
      </w:rPr>
      <w:tab/>
    </w:r>
    <w:r w:rsidR="00AD152A" w:rsidRPr="00C81A54">
      <w:rPr>
        <w:rFonts w:ascii="Century Gothic" w:hAnsi="Century Gothic"/>
        <w:sz w:val="16"/>
        <w:szCs w:val="14"/>
        <w:lang w:val="en-US"/>
      </w:rPr>
      <w:t>D</w:t>
    </w:r>
    <w:r w:rsidR="00C81A54" w:rsidRPr="00C81A54">
      <w:rPr>
        <w:rFonts w:ascii="Century Gothic" w:hAnsi="Century Gothic"/>
        <w:sz w:val="16"/>
        <w:szCs w:val="14"/>
        <w:lang w:val="en-US"/>
      </w:rPr>
      <w:t>epart</w:t>
    </w:r>
    <w:r w:rsidR="00AD152A" w:rsidRPr="00C81A54">
      <w:rPr>
        <w:rFonts w:ascii="Century Gothic" w:hAnsi="Century Gothic"/>
        <w:sz w:val="16"/>
        <w:szCs w:val="14"/>
        <w:lang w:val="en-US"/>
      </w:rPr>
      <w:t xml:space="preserve">ment </w:t>
    </w:r>
    <w:r w:rsidR="00C81A54" w:rsidRPr="00C81A54">
      <w:rPr>
        <w:rFonts w:ascii="Century Gothic" w:hAnsi="Century Gothic"/>
        <w:sz w:val="16"/>
        <w:szCs w:val="14"/>
        <w:lang w:val="en-US"/>
      </w:rPr>
      <w:t>of research evaluation</w:t>
    </w:r>
    <w:r w:rsidRPr="00C81A54">
      <w:rPr>
        <w:rFonts w:ascii="Century Gothic" w:hAnsi="Century Gothic"/>
        <w:sz w:val="16"/>
        <w:szCs w:val="14"/>
        <w:lang w:val="en-US"/>
      </w:rPr>
      <w:tab/>
    </w:r>
    <w:sdt>
      <w:sdtPr>
        <w:rPr>
          <w:rFonts w:ascii="Century Gothic" w:hAnsi="Century Gothic"/>
          <w:sz w:val="16"/>
          <w:szCs w:val="14"/>
        </w:rPr>
        <w:id w:val="-1553760774"/>
        <w:docPartObj>
          <w:docPartGallery w:val="Page Numbers (Bottom of Page)"/>
          <w:docPartUnique/>
        </w:docPartObj>
      </w:sdtPr>
      <w:sdtEndPr/>
      <w:sdtContent>
        <w:r w:rsidR="00126B44" w:rsidRPr="00381443">
          <w:rPr>
            <w:rFonts w:ascii="Century Gothic" w:hAnsi="Century Gothic"/>
            <w:sz w:val="16"/>
            <w:szCs w:val="14"/>
          </w:rPr>
          <w:fldChar w:fldCharType="begin"/>
        </w:r>
        <w:r w:rsidR="00126B44" w:rsidRPr="00C81A54">
          <w:rPr>
            <w:rFonts w:ascii="Century Gothic" w:hAnsi="Century Gothic"/>
            <w:sz w:val="16"/>
            <w:szCs w:val="14"/>
            <w:lang w:val="en-US"/>
          </w:rPr>
          <w:instrText>PAGE   \* MERGEFORMAT</w:instrText>
        </w:r>
        <w:r w:rsidR="00126B44" w:rsidRPr="00381443">
          <w:rPr>
            <w:rFonts w:ascii="Century Gothic" w:hAnsi="Century Gothic"/>
            <w:sz w:val="16"/>
            <w:szCs w:val="14"/>
          </w:rPr>
          <w:fldChar w:fldCharType="separate"/>
        </w:r>
        <w:r w:rsidR="008733CD">
          <w:rPr>
            <w:rFonts w:ascii="Century Gothic" w:hAnsi="Century Gothic"/>
            <w:noProof/>
            <w:sz w:val="16"/>
            <w:szCs w:val="14"/>
            <w:lang w:val="en-US"/>
          </w:rPr>
          <w:t>5</w:t>
        </w:r>
        <w:r w:rsidR="00126B44" w:rsidRPr="00381443">
          <w:rPr>
            <w:rFonts w:ascii="Century Gothic" w:hAnsi="Century Gothic"/>
            <w:sz w:val="16"/>
            <w:szCs w:val="1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5E9" w:rsidRDefault="00A525E9" w:rsidP="00A525E9">
    <w:pPr>
      <w:tabs>
        <w:tab w:val="center" w:pos="4536"/>
        <w:tab w:val="right" w:pos="9639"/>
      </w:tabs>
      <w:spacing w:after="0"/>
      <w:ind w:right="1"/>
      <w:jc w:val="both"/>
      <w:rPr>
        <w:rFonts w:ascii="Century Gothic" w:eastAsia="Trebuchet MS" w:hAnsi="Century Gothic" w:cs="Trebuchet MS"/>
        <w:color w:val="000000"/>
        <w:sz w:val="14"/>
        <w:szCs w:val="14"/>
        <w:lang w:val="en-US" w:eastAsia="fr-FR"/>
      </w:rPr>
    </w:pPr>
  </w:p>
  <w:p w:rsidR="00126B44" w:rsidRPr="00BD7389" w:rsidRDefault="00BD7389" w:rsidP="00BD7389">
    <w:pPr>
      <w:pStyle w:val="Pieddepage"/>
      <w:tabs>
        <w:tab w:val="clear" w:pos="9072"/>
        <w:tab w:val="left" w:pos="4253"/>
        <w:tab w:val="right" w:pos="9639"/>
      </w:tabs>
      <w:ind w:right="-7"/>
      <w:jc w:val="right"/>
      <w:rPr>
        <w:rFonts w:ascii="Century Gothic" w:hAnsi="Century Gothic"/>
        <w:sz w:val="16"/>
        <w:szCs w:val="14"/>
        <w:lang w:val="en-US"/>
      </w:rPr>
    </w:pPr>
    <w:r w:rsidRPr="00C81A54">
      <w:rPr>
        <w:rFonts w:ascii="Century Gothic" w:hAnsi="Century Gothic"/>
        <w:sz w:val="16"/>
        <w:szCs w:val="14"/>
        <w:lang w:val="en-US"/>
      </w:rPr>
      <w:t xml:space="preserve">Evaluation </w:t>
    </w:r>
    <w:proofErr w:type="gramStart"/>
    <w:r w:rsidRPr="00C81A54">
      <w:rPr>
        <w:rFonts w:ascii="Century Gothic" w:hAnsi="Century Gothic"/>
        <w:sz w:val="16"/>
        <w:szCs w:val="14"/>
        <w:lang w:val="en-US"/>
      </w:rPr>
      <w:t>campaign  2020</w:t>
    </w:r>
    <w:proofErr w:type="gramEnd"/>
    <w:r w:rsidRPr="00C81A54">
      <w:rPr>
        <w:rFonts w:ascii="Century Gothic" w:hAnsi="Century Gothic"/>
        <w:sz w:val="16"/>
        <w:szCs w:val="14"/>
        <w:lang w:val="en-US"/>
      </w:rPr>
      <w:t>-2021 - Group B</w:t>
    </w:r>
    <w:r w:rsidRPr="00C81A54">
      <w:rPr>
        <w:rFonts w:ascii="Century Gothic" w:hAnsi="Century Gothic"/>
        <w:sz w:val="16"/>
        <w:szCs w:val="14"/>
        <w:lang w:val="en-US"/>
      </w:rPr>
      <w:tab/>
    </w:r>
    <w:r w:rsidRPr="00C81A54">
      <w:rPr>
        <w:rFonts w:ascii="Century Gothic" w:hAnsi="Century Gothic"/>
        <w:sz w:val="16"/>
        <w:szCs w:val="14"/>
        <w:lang w:val="en-US"/>
      </w:rPr>
      <w:tab/>
      <w:t>Department of research evaluation</w:t>
    </w:r>
    <w:r w:rsidRPr="00C81A54">
      <w:rPr>
        <w:rFonts w:ascii="Century Gothic" w:hAnsi="Century Gothic"/>
        <w:sz w:val="16"/>
        <w:szCs w:val="14"/>
        <w:lang w:val="en-US"/>
      </w:rPr>
      <w:tab/>
    </w:r>
    <w:sdt>
      <w:sdtPr>
        <w:rPr>
          <w:rFonts w:ascii="Century Gothic" w:hAnsi="Century Gothic"/>
          <w:sz w:val="16"/>
          <w:szCs w:val="14"/>
        </w:rPr>
        <w:id w:val="1431620832"/>
        <w:docPartObj>
          <w:docPartGallery w:val="Page Numbers (Bottom of Page)"/>
          <w:docPartUnique/>
        </w:docPartObj>
      </w:sdtPr>
      <w:sdtEndPr/>
      <w:sdtContent>
        <w:r w:rsidRPr="00381443">
          <w:rPr>
            <w:rFonts w:ascii="Century Gothic" w:hAnsi="Century Gothic"/>
            <w:sz w:val="16"/>
            <w:szCs w:val="14"/>
          </w:rPr>
          <w:fldChar w:fldCharType="begin"/>
        </w:r>
        <w:r w:rsidRPr="00C81A54">
          <w:rPr>
            <w:rFonts w:ascii="Century Gothic" w:hAnsi="Century Gothic"/>
            <w:sz w:val="16"/>
            <w:szCs w:val="14"/>
            <w:lang w:val="en-US"/>
          </w:rPr>
          <w:instrText>PAGE   \* MERGEFORMAT</w:instrText>
        </w:r>
        <w:r w:rsidRPr="00381443">
          <w:rPr>
            <w:rFonts w:ascii="Century Gothic" w:hAnsi="Century Gothic"/>
            <w:sz w:val="16"/>
            <w:szCs w:val="14"/>
          </w:rPr>
          <w:fldChar w:fldCharType="separate"/>
        </w:r>
        <w:r w:rsidR="008733CD">
          <w:rPr>
            <w:rFonts w:ascii="Century Gothic" w:hAnsi="Century Gothic"/>
            <w:noProof/>
            <w:sz w:val="16"/>
            <w:szCs w:val="14"/>
            <w:lang w:val="en-US"/>
          </w:rPr>
          <w:t>1</w:t>
        </w:r>
        <w:r w:rsidRPr="00381443">
          <w:rPr>
            <w:rFonts w:ascii="Century Gothic" w:hAnsi="Century Gothic"/>
            <w:sz w:val="16"/>
            <w:szCs w:val="14"/>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389" w:rsidRDefault="00BD7389" w:rsidP="00A525E9">
    <w:pPr>
      <w:tabs>
        <w:tab w:val="center" w:pos="4536"/>
        <w:tab w:val="right" w:pos="9639"/>
      </w:tabs>
      <w:spacing w:after="0"/>
      <w:ind w:right="1"/>
      <w:jc w:val="both"/>
      <w:rPr>
        <w:rFonts w:ascii="Century Gothic" w:eastAsia="Trebuchet MS" w:hAnsi="Century Gothic" w:cs="Trebuchet MS"/>
        <w:color w:val="000000"/>
        <w:sz w:val="14"/>
        <w:szCs w:val="14"/>
        <w:lang w:val="en-US" w:eastAsia="fr-FR"/>
      </w:rPr>
    </w:pPr>
  </w:p>
  <w:p w:rsidR="00BD7389" w:rsidRPr="00BD7389" w:rsidRDefault="00BD7389" w:rsidP="00BD7389">
    <w:pPr>
      <w:pStyle w:val="Pieddepage"/>
      <w:tabs>
        <w:tab w:val="clear" w:pos="9072"/>
        <w:tab w:val="left" w:pos="4253"/>
        <w:tab w:val="right" w:pos="9639"/>
      </w:tabs>
      <w:ind w:right="-7"/>
      <w:jc w:val="right"/>
      <w:rPr>
        <w:rFonts w:ascii="Century Gothic" w:hAnsi="Century Gothic"/>
        <w:sz w:val="16"/>
        <w:szCs w:val="14"/>
        <w:lang w:val="en-US"/>
      </w:rPr>
    </w:pPr>
    <w:r w:rsidRPr="00C81A54">
      <w:rPr>
        <w:rFonts w:ascii="Century Gothic" w:hAnsi="Century Gothic"/>
        <w:sz w:val="16"/>
        <w:szCs w:val="14"/>
        <w:lang w:val="en-US"/>
      </w:rPr>
      <w:t xml:space="preserve">Evaluation </w:t>
    </w:r>
    <w:proofErr w:type="gramStart"/>
    <w:r w:rsidRPr="00C81A54">
      <w:rPr>
        <w:rFonts w:ascii="Century Gothic" w:hAnsi="Century Gothic"/>
        <w:sz w:val="16"/>
        <w:szCs w:val="14"/>
        <w:lang w:val="en-US"/>
      </w:rPr>
      <w:t>campaign  2020</w:t>
    </w:r>
    <w:proofErr w:type="gramEnd"/>
    <w:r w:rsidRPr="00C81A54">
      <w:rPr>
        <w:rFonts w:ascii="Century Gothic" w:hAnsi="Century Gothic"/>
        <w:sz w:val="16"/>
        <w:szCs w:val="14"/>
        <w:lang w:val="en-US"/>
      </w:rPr>
      <w:t>-2021 - Group B</w:t>
    </w:r>
    <w:r w:rsidRPr="00C81A54">
      <w:rPr>
        <w:rFonts w:ascii="Century Gothic" w:hAnsi="Century Gothic"/>
        <w:sz w:val="16"/>
        <w:szCs w:val="14"/>
        <w:lang w:val="en-US"/>
      </w:rPr>
      <w:tab/>
    </w:r>
    <w:r w:rsidRPr="00C81A54">
      <w:rPr>
        <w:rFonts w:ascii="Century Gothic" w:hAnsi="Century Gothic"/>
        <w:sz w:val="16"/>
        <w:szCs w:val="14"/>
        <w:lang w:val="en-US"/>
      </w:rPr>
      <w:tab/>
      <w:t>Department of research evaluation</w:t>
    </w:r>
    <w:r w:rsidRPr="00C81A54">
      <w:rPr>
        <w:rFonts w:ascii="Century Gothic" w:hAnsi="Century Gothic"/>
        <w:sz w:val="16"/>
        <w:szCs w:val="14"/>
        <w:lang w:val="en-US"/>
      </w:rPr>
      <w:tab/>
    </w:r>
    <w:sdt>
      <w:sdtPr>
        <w:rPr>
          <w:rFonts w:ascii="Century Gothic" w:hAnsi="Century Gothic"/>
          <w:sz w:val="16"/>
          <w:szCs w:val="14"/>
        </w:rPr>
        <w:id w:val="1612784369"/>
        <w:docPartObj>
          <w:docPartGallery w:val="Page Numbers (Bottom of Page)"/>
          <w:docPartUnique/>
        </w:docPartObj>
      </w:sdtPr>
      <w:sdtEndPr/>
      <w:sdtContent>
        <w:r w:rsidRPr="00381443">
          <w:rPr>
            <w:rFonts w:ascii="Century Gothic" w:hAnsi="Century Gothic"/>
            <w:sz w:val="16"/>
            <w:szCs w:val="14"/>
          </w:rPr>
          <w:fldChar w:fldCharType="begin"/>
        </w:r>
        <w:r w:rsidRPr="00C81A54">
          <w:rPr>
            <w:rFonts w:ascii="Century Gothic" w:hAnsi="Century Gothic"/>
            <w:sz w:val="16"/>
            <w:szCs w:val="14"/>
            <w:lang w:val="en-US"/>
          </w:rPr>
          <w:instrText>PAGE   \* MERGEFORMAT</w:instrText>
        </w:r>
        <w:r w:rsidRPr="00381443">
          <w:rPr>
            <w:rFonts w:ascii="Century Gothic" w:hAnsi="Century Gothic"/>
            <w:sz w:val="16"/>
            <w:szCs w:val="14"/>
          </w:rPr>
          <w:fldChar w:fldCharType="separate"/>
        </w:r>
        <w:r w:rsidR="008733CD">
          <w:rPr>
            <w:rFonts w:ascii="Century Gothic" w:hAnsi="Century Gothic"/>
            <w:noProof/>
            <w:sz w:val="16"/>
            <w:szCs w:val="14"/>
            <w:lang w:val="en-US"/>
          </w:rPr>
          <w:t>6</w:t>
        </w:r>
        <w:r w:rsidRPr="00381443">
          <w:rPr>
            <w:rFonts w:ascii="Century Gothic" w:hAnsi="Century Gothic"/>
            <w:sz w:val="16"/>
            <w:szCs w:val="1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09B" w:rsidRDefault="0025109B">
      <w:r>
        <w:separator/>
      </w:r>
    </w:p>
  </w:footnote>
  <w:footnote w:type="continuationSeparator" w:id="0">
    <w:p w:rsidR="0025109B" w:rsidRDefault="0025109B">
      <w:r>
        <w:continuationSeparator/>
      </w:r>
    </w:p>
  </w:footnote>
  <w:footnote w:id="1">
    <w:p w:rsidR="000973EE" w:rsidRPr="003939C3" w:rsidRDefault="000973EE" w:rsidP="000973EE">
      <w:pPr>
        <w:spacing w:after="100"/>
        <w:jc w:val="both"/>
        <w:rPr>
          <w:rFonts w:ascii="Century Gothic" w:hAnsi="Century Gothic"/>
          <w:sz w:val="16"/>
          <w:szCs w:val="16"/>
          <w:lang w:val="en-US"/>
        </w:rPr>
      </w:pPr>
      <w:r>
        <w:rPr>
          <w:rStyle w:val="Appelnotedebasdep"/>
        </w:rPr>
        <w:footnoteRef/>
      </w:r>
      <w:r w:rsidRPr="000973EE">
        <w:rPr>
          <w:lang w:val="en-US"/>
        </w:rPr>
        <w:t xml:space="preserve"> </w:t>
      </w:r>
      <w:r w:rsidR="00381B08">
        <w:rPr>
          <w:rFonts w:ascii="Century Gothic" w:hAnsi="Century Gothic"/>
          <w:sz w:val="16"/>
          <w:szCs w:val="16"/>
          <w:lang w:val="en-US"/>
        </w:rPr>
        <w:t>U</w:t>
      </w:r>
      <w:r w:rsidRPr="003939C3">
        <w:rPr>
          <w:rFonts w:ascii="Century Gothic" w:hAnsi="Century Gothic"/>
          <w:sz w:val="16"/>
          <w:szCs w:val="16"/>
          <w:lang w:val="en-US"/>
        </w:rPr>
        <w:t xml:space="preserve">nits created </w:t>
      </w:r>
      <w:r w:rsidRPr="003939C3">
        <w:rPr>
          <w:rFonts w:ascii="Century Gothic" w:hAnsi="Century Gothic"/>
          <w:i/>
          <w:sz w:val="16"/>
          <w:szCs w:val="16"/>
          <w:lang w:val="en-US"/>
        </w:rPr>
        <w:t>ex</w:t>
      </w:r>
      <w:r w:rsidRPr="003939C3">
        <w:rPr>
          <w:rFonts w:ascii="Century Gothic" w:hAnsi="Century Gothic"/>
          <w:sz w:val="16"/>
          <w:szCs w:val="16"/>
          <w:lang w:val="en-US"/>
        </w:rPr>
        <w:t xml:space="preserve"> </w:t>
      </w:r>
      <w:r w:rsidRPr="003939C3">
        <w:rPr>
          <w:rFonts w:ascii="Century Gothic" w:hAnsi="Century Gothic"/>
          <w:i/>
          <w:sz w:val="16"/>
          <w:szCs w:val="16"/>
          <w:lang w:val="en-US"/>
        </w:rPr>
        <w:t>nihilo</w:t>
      </w:r>
      <w:r w:rsidRPr="003939C3">
        <w:rPr>
          <w:rFonts w:ascii="Century Gothic" w:hAnsi="Century Gothic"/>
          <w:sz w:val="16"/>
          <w:szCs w:val="16"/>
          <w:lang w:val="en-US"/>
        </w:rPr>
        <w:t xml:space="preserve"> will be evaluated based on a project</w:t>
      </w:r>
      <w:r>
        <w:rPr>
          <w:rFonts w:ascii="Century Gothic" w:hAnsi="Century Gothic"/>
          <w:sz w:val="16"/>
          <w:szCs w:val="16"/>
          <w:lang w:val="en-US"/>
        </w:rPr>
        <w:t>.</w:t>
      </w:r>
    </w:p>
    <w:p w:rsidR="000973EE" w:rsidRPr="000973EE" w:rsidRDefault="000973EE">
      <w:pPr>
        <w:pStyle w:val="Notedebasdepage"/>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B44" w:rsidRDefault="00126B44" w:rsidP="003A113A">
    <w:pPr>
      <w:spacing w:after="0"/>
      <w:rPr>
        <w:rFonts w:ascii="Century Gothic" w:eastAsia="MS Mincho" w:hAnsi="Century Gothic"/>
        <w:sz w:val="16"/>
        <w:szCs w:val="16"/>
        <w:lang w:eastAsia="ja-JP"/>
      </w:rPr>
    </w:pPr>
    <w:r w:rsidRPr="003A113A">
      <w:rPr>
        <w:noProof/>
        <w:sz w:val="16"/>
        <w:szCs w:val="16"/>
        <w:lang w:eastAsia="fr-FR"/>
      </w:rPr>
      <w:drawing>
        <wp:anchor distT="0" distB="0" distL="114300" distR="114300" simplePos="0" relativeHeight="251667456" behindDoc="1" locked="0" layoutInCell="1" allowOverlap="1" wp14:anchorId="0A4742CC" wp14:editId="6ADA4859">
          <wp:simplePos x="0" y="0"/>
          <wp:positionH relativeFrom="column">
            <wp:posOffset>5735955</wp:posOffset>
          </wp:positionH>
          <wp:positionV relativeFrom="paragraph">
            <wp:posOffset>-227965</wp:posOffset>
          </wp:positionV>
          <wp:extent cx="719455" cy="719455"/>
          <wp:effectExtent l="0" t="0" r="0" b="0"/>
          <wp:wrapThrough wrapText="bothSides">
            <wp:wrapPolygon edited="0">
              <wp:start x="5719" y="572"/>
              <wp:lineTo x="1144" y="6291"/>
              <wp:lineTo x="572" y="10867"/>
              <wp:lineTo x="4004" y="10867"/>
              <wp:lineTo x="2860" y="16014"/>
              <wp:lineTo x="4575" y="19446"/>
              <wp:lineTo x="8579" y="20590"/>
              <wp:lineTo x="14298" y="20590"/>
              <wp:lineTo x="17158" y="19446"/>
              <wp:lineTo x="18874" y="14870"/>
              <wp:lineTo x="17158" y="10867"/>
              <wp:lineTo x="20590" y="10867"/>
              <wp:lineTo x="20018" y="6863"/>
              <wp:lineTo x="14870" y="572"/>
              <wp:lineTo x="5719" y="572"/>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VB - Logo Hcéres.png"/>
                  <pic:cNvPicPr/>
                </pic:nvPicPr>
                <pic:blipFill>
                  <a:blip r:embed="rId1">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anchor>
      </w:drawing>
    </w:r>
  </w:p>
  <w:p w:rsidR="00126B44" w:rsidRPr="003A113A" w:rsidRDefault="00C4243F" w:rsidP="003A113A">
    <w:pPr>
      <w:spacing w:after="0"/>
      <w:rPr>
        <w:rFonts w:ascii="Century Gothic" w:eastAsia="MS Mincho" w:hAnsi="Century Gothic"/>
        <w:sz w:val="16"/>
        <w:szCs w:val="16"/>
        <w:lang w:eastAsia="ja-JP"/>
      </w:rPr>
    </w:pPr>
    <w:proofErr w:type="spellStart"/>
    <w:r>
      <w:rPr>
        <w:rFonts w:ascii="Century Gothic" w:eastAsia="MS Mincho" w:hAnsi="Century Gothic"/>
        <w:sz w:val="16"/>
        <w:szCs w:val="16"/>
        <w:lang w:eastAsia="ja-JP"/>
      </w:rPr>
      <w:t>Research</w:t>
    </w:r>
    <w:proofErr w:type="spellEnd"/>
    <w:r>
      <w:rPr>
        <w:rFonts w:ascii="Century Gothic" w:eastAsia="MS Mincho" w:hAnsi="Century Gothic"/>
        <w:sz w:val="16"/>
        <w:szCs w:val="16"/>
        <w:lang w:eastAsia="ja-JP"/>
      </w:rPr>
      <w:t xml:space="preserve"> unit self-</w:t>
    </w:r>
    <w:proofErr w:type="spellStart"/>
    <w:r>
      <w:rPr>
        <w:rFonts w:ascii="Century Gothic" w:eastAsia="MS Mincho" w:hAnsi="Century Gothic"/>
        <w:sz w:val="16"/>
        <w:szCs w:val="16"/>
        <w:lang w:eastAsia="ja-JP"/>
      </w:rPr>
      <w:t>assessment</w:t>
    </w:r>
    <w:proofErr w:type="spellEnd"/>
    <w:r>
      <w:rPr>
        <w:rFonts w:ascii="Century Gothic" w:eastAsia="MS Mincho" w:hAnsi="Century Gothic"/>
        <w:sz w:val="16"/>
        <w:szCs w:val="16"/>
        <w:lang w:eastAsia="ja-JP"/>
      </w:rPr>
      <w:t xml:space="preserve"> document</w:t>
    </w:r>
  </w:p>
  <w:p w:rsidR="00126B44" w:rsidRDefault="00126B44" w:rsidP="00841F70">
    <w:pPr>
      <w:pStyle w:val="En-tte"/>
      <w:tabs>
        <w:tab w:val="clear" w:pos="4536"/>
        <w:tab w:val="clear" w:pos="9072"/>
        <w:tab w:val="right" w:pos="9639"/>
      </w:tabs>
      <w:rPr>
        <w:rFonts w:ascii="Trebuchet MS" w:eastAsia="Times New Roman" w:hAnsi="Trebuchet MS"/>
        <w:i/>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B44" w:rsidRDefault="00126B44">
    <w:pPr>
      <w:pStyle w:val="En-tte"/>
      <w:rPr>
        <w:rFonts w:ascii="Trebuchet MS" w:eastAsia="Times New Roman" w:hAnsi="Trebuchet MS"/>
        <w:i/>
        <w:sz w:val="16"/>
        <w:szCs w:val="16"/>
      </w:rPr>
    </w:pPr>
    <w:r>
      <w:rPr>
        <w:noProof/>
        <w:lang w:eastAsia="fr-FR"/>
      </w:rPr>
      <w:drawing>
        <wp:anchor distT="0" distB="0" distL="114300" distR="114300" simplePos="0" relativeHeight="251665408" behindDoc="1" locked="0" layoutInCell="1" allowOverlap="1" wp14:anchorId="6C7674FE" wp14:editId="177331DB">
          <wp:simplePos x="0" y="0"/>
          <wp:positionH relativeFrom="column">
            <wp:posOffset>-694055</wp:posOffset>
          </wp:positionH>
          <wp:positionV relativeFrom="paragraph">
            <wp:posOffset>-433705</wp:posOffset>
          </wp:positionV>
          <wp:extent cx="1800860" cy="1800860"/>
          <wp:effectExtent l="0" t="0" r="8890" b="8890"/>
          <wp:wrapThrough wrapText="bothSides">
            <wp:wrapPolygon edited="0">
              <wp:start x="0" y="0"/>
              <wp:lineTo x="0" y="21478"/>
              <wp:lineTo x="21478" y="21478"/>
              <wp:lineTo x="21478"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logo Couv Référentiel.jpg"/>
                  <pic:cNvPicPr/>
                </pic:nvPicPr>
                <pic:blipFill>
                  <a:blip r:embed="rId1">
                    <a:extLst>
                      <a:ext uri="{28A0092B-C50C-407E-A947-70E740481C1C}">
                        <a14:useLocalDpi xmlns:a14="http://schemas.microsoft.com/office/drawing/2010/main" val="0"/>
                      </a:ext>
                    </a:extLst>
                  </a:blip>
                  <a:stretch>
                    <a:fillRect/>
                  </a:stretch>
                </pic:blipFill>
                <pic:spPr>
                  <a:xfrm>
                    <a:off x="0" y="0"/>
                    <a:ext cx="1800860" cy="1800860"/>
                  </a:xfrm>
                  <a:prstGeom prst="rect">
                    <a:avLst/>
                  </a:prstGeom>
                </pic:spPr>
              </pic:pic>
            </a:graphicData>
          </a:graphic>
        </wp:anchor>
      </w:drawing>
    </w:r>
    <w:r w:rsidRPr="005E6823">
      <w:rPr>
        <w:rFonts w:ascii="Trebuchet MS" w:eastAsia="Times New Roman" w:hAnsi="Trebuchet MS"/>
        <w:i/>
        <w:sz w:val="16"/>
        <w:szCs w:val="16"/>
      </w:rPr>
      <w:t xml:space="preserve"> </w:t>
    </w:r>
    <w:r>
      <w:rPr>
        <w:rFonts w:ascii="Trebuchet MS" w:eastAsia="Times New Roman" w:hAnsi="Trebuchet MS"/>
        <w:i/>
        <w:sz w:val="16"/>
        <w:szCs w:val="16"/>
      </w:rPr>
      <w:tab/>
    </w:r>
  </w:p>
  <w:p w:rsidR="00126B44" w:rsidRDefault="00126B44" w:rsidP="00D32E91">
    <w:pPr>
      <w:tabs>
        <w:tab w:val="right" w:pos="9639"/>
      </w:tabs>
      <w:spacing w:after="0"/>
      <w:ind w:left="1560"/>
      <w:rPr>
        <w:rFonts w:ascii="Century Gothic" w:hAnsi="Century Gothic"/>
        <w:b/>
        <w:noProof/>
        <w:color w:val="ED145B"/>
        <w:sz w:val="22"/>
      </w:rPr>
    </w:pPr>
  </w:p>
  <w:p w:rsidR="008036C0" w:rsidRPr="008036C0" w:rsidRDefault="008036C0" w:rsidP="008036C0">
    <w:pPr>
      <w:tabs>
        <w:tab w:val="right" w:pos="9639"/>
      </w:tabs>
      <w:spacing w:after="0"/>
      <w:ind w:left="1985"/>
      <w:rPr>
        <w:rFonts w:ascii="Century Gothic" w:hAnsi="Century Gothic"/>
        <w:b/>
        <w:noProof/>
        <w:color w:val="ED145B"/>
        <w:sz w:val="20"/>
      </w:rPr>
    </w:pPr>
  </w:p>
  <w:p w:rsidR="00126B44" w:rsidRDefault="00126B44" w:rsidP="008036C0">
    <w:pPr>
      <w:tabs>
        <w:tab w:val="right" w:pos="9639"/>
      </w:tabs>
      <w:spacing w:after="0"/>
      <w:ind w:left="1985"/>
      <w:rPr>
        <w:rFonts w:ascii="Century Gothic" w:hAnsi="Century Gothic"/>
        <w:b/>
        <w:noProof/>
        <w:color w:val="ED145B"/>
        <w:sz w:val="22"/>
      </w:rPr>
    </w:pPr>
    <w:r w:rsidRPr="00140E01">
      <w:rPr>
        <w:rFonts w:ascii="Century Gothic" w:hAnsi="Century Gothic"/>
        <w:b/>
        <w:noProof/>
        <w:color w:val="ED145B"/>
        <w:sz w:val="22"/>
      </w:rPr>
      <w:t xml:space="preserve">Département d’évaluation </w:t>
    </w:r>
    <w:r>
      <w:rPr>
        <w:rFonts w:ascii="Century Gothic" w:hAnsi="Century Gothic"/>
        <w:b/>
        <w:noProof/>
        <w:color w:val="ED145B"/>
        <w:sz w:val="22"/>
      </w:rPr>
      <w:t>de la recherche</w:t>
    </w:r>
  </w:p>
  <w:p w:rsidR="008036C0" w:rsidRPr="008036C0" w:rsidRDefault="008036C0" w:rsidP="008036C0">
    <w:pPr>
      <w:tabs>
        <w:tab w:val="right" w:pos="9639"/>
      </w:tabs>
      <w:spacing w:after="0"/>
      <w:ind w:left="1985"/>
      <w:rPr>
        <w:rFonts w:ascii="Century Gothic" w:hAnsi="Century Gothic"/>
        <w:b/>
        <w:noProof/>
        <w:color w:val="ED145B"/>
        <w:sz w:val="22"/>
      </w:rPr>
    </w:pPr>
  </w:p>
  <w:p w:rsidR="00126B44" w:rsidRDefault="00126B44">
    <w:pPr>
      <w:pStyle w:val="En-tte"/>
      <w:rPr>
        <w:rFonts w:ascii="Trebuchet MS" w:eastAsia="Times New Roman" w:hAnsi="Trebuchet MS"/>
        <w:i/>
        <w:sz w:val="16"/>
        <w:szCs w:val="16"/>
      </w:rPr>
    </w:pPr>
  </w:p>
  <w:p w:rsidR="008036C0" w:rsidRDefault="008036C0">
    <w:pPr>
      <w:pStyle w:val="En-tte"/>
      <w:rPr>
        <w:rFonts w:ascii="Trebuchet MS" w:eastAsia="Times New Roman" w:hAnsi="Trebuchet MS"/>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22510"/>
    <w:multiLevelType w:val="hybridMultilevel"/>
    <w:tmpl w:val="863E7B00"/>
    <w:lvl w:ilvl="0" w:tplc="2A16FE2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nsid w:val="4AA13BBD"/>
    <w:multiLevelType w:val="hybridMultilevel"/>
    <w:tmpl w:val="0D0E13DE"/>
    <w:lvl w:ilvl="0" w:tplc="7ADA638A">
      <w:start w:val="5"/>
      <w:numFmt w:val="bullet"/>
      <w:lvlText w:val=""/>
      <w:lvlJc w:val="left"/>
      <w:pPr>
        <w:ind w:left="720" w:hanging="360"/>
      </w:pPr>
      <w:rPr>
        <w:rFonts w:ascii="Symbol" w:eastAsia="Cambr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0464654"/>
    <w:multiLevelType w:val="hybridMultilevel"/>
    <w:tmpl w:val="863E7B00"/>
    <w:lvl w:ilvl="0" w:tplc="2A16FE2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nsid w:val="5470093A"/>
    <w:multiLevelType w:val="hybridMultilevel"/>
    <w:tmpl w:val="863E7B00"/>
    <w:lvl w:ilvl="0" w:tplc="2A16FE2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2"/>
  </w:num>
  <w:num w:numId="2">
    <w:abstractNumId w:val="1"/>
  </w:num>
  <w:num w:numId="3">
    <w:abstractNumId w:val="0"/>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5C3"/>
    <w:rsid w:val="000013DA"/>
    <w:rsid w:val="00002585"/>
    <w:rsid w:val="00012432"/>
    <w:rsid w:val="000134E2"/>
    <w:rsid w:val="0001546C"/>
    <w:rsid w:val="00021E73"/>
    <w:rsid w:val="00024A21"/>
    <w:rsid w:val="00025607"/>
    <w:rsid w:val="00025A44"/>
    <w:rsid w:val="00027E42"/>
    <w:rsid w:val="00030240"/>
    <w:rsid w:val="0003158A"/>
    <w:rsid w:val="0003751B"/>
    <w:rsid w:val="00040155"/>
    <w:rsid w:val="00041098"/>
    <w:rsid w:val="0005070B"/>
    <w:rsid w:val="00055E3F"/>
    <w:rsid w:val="00057C17"/>
    <w:rsid w:val="000610FA"/>
    <w:rsid w:val="00070E99"/>
    <w:rsid w:val="00076C79"/>
    <w:rsid w:val="00084237"/>
    <w:rsid w:val="0008447F"/>
    <w:rsid w:val="00084A4F"/>
    <w:rsid w:val="000919F6"/>
    <w:rsid w:val="00092421"/>
    <w:rsid w:val="00092434"/>
    <w:rsid w:val="00094C0C"/>
    <w:rsid w:val="0009613A"/>
    <w:rsid w:val="000973EE"/>
    <w:rsid w:val="00097C69"/>
    <w:rsid w:val="000A41BE"/>
    <w:rsid w:val="000A7FC1"/>
    <w:rsid w:val="000B1682"/>
    <w:rsid w:val="000B1EDB"/>
    <w:rsid w:val="000B218B"/>
    <w:rsid w:val="000B5A19"/>
    <w:rsid w:val="000B7AA0"/>
    <w:rsid w:val="000C0798"/>
    <w:rsid w:val="000E2467"/>
    <w:rsid w:val="000E29D7"/>
    <w:rsid w:val="000E3263"/>
    <w:rsid w:val="000E61E1"/>
    <w:rsid w:val="000F25CD"/>
    <w:rsid w:val="000F2ACA"/>
    <w:rsid w:val="000F567F"/>
    <w:rsid w:val="000F756D"/>
    <w:rsid w:val="001008C0"/>
    <w:rsid w:val="00104F6C"/>
    <w:rsid w:val="0010509C"/>
    <w:rsid w:val="00105270"/>
    <w:rsid w:val="00112480"/>
    <w:rsid w:val="0011467C"/>
    <w:rsid w:val="001231A4"/>
    <w:rsid w:val="00126B44"/>
    <w:rsid w:val="001329C7"/>
    <w:rsid w:val="00132B12"/>
    <w:rsid w:val="00132C71"/>
    <w:rsid w:val="00140963"/>
    <w:rsid w:val="00144C40"/>
    <w:rsid w:val="00144DCB"/>
    <w:rsid w:val="0014590B"/>
    <w:rsid w:val="00145AF5"/>
    <w:rsid w:val="00150FFA"/>
    <w:rsid w:val="001520AA"/>
    <w:rsid w:val="001573E8"/>
    <w:rsid w:val="00162AE4"/>
    <w:rsid w:val="00166073"/>
    <w:rsid w:val="001707EF"/>
    <w:rsid w:val="00170968"/>
    <w:rsid w:val="00172FBD"/>
    <w:rsid w:val="00174077"/>
    <w:rsid w:val="001758C0"/>
    <w:rsid w:val="00184609"/>
    <w:rsid w:val="001902F6"/>
    <w:rsid w:val="001A0881"/>
    <w:rsid w:val="001A42E6"/>
    <w:rsid w:val="001A43D6"/>
    <w:rsid w:val="001A4D14"/>
    <w:rsid w:val="001A5B88"/>
    <w:rsid w:val="001A7D82"/>
    <w:rsid w:val="001B3886"/>
    <w:rsid w:val="001B5D2B"/>
    <w:rsid w:val="001C4614"/>
    <w:rsid w:val="001C4FF0"/>
    <w:rsid w:val="001C50AB"/>
    <w:rsid w:val="001D05AB"/>
    <w:rsid w:val="001D0AD2"/>
    <w:rsid w:val="001D55E1"/>
    <w:rsid w:val="001E074E"/>
    <w:rsid w:val="001E28DD"/>
    <w:rsid w:val="001E2B24"/>
    <w:rsid w:val="001E4E76"/>
    <w:rsid w:val="001E7D79"/>
    <w:rsid w:val="001F437F"/>
    <w:rsid w:val="001F66A2"/>
    <w:rsid w:val="00205D53"/>
    <w:rsid w:val="002122AE"/>
    <w:rsid w:val="00214891"/>
    <w:rsid w:val="00217430"/>
    <w:rsid w:val="00223C27"/>
    <w:rsid w:val="002248C3"/>
    <w:rsid w:val="0022613D"/>
    <w:rsid w:val="0022780B"/>
    <w:rsid w:val="00231D15"/>
    <w:rsid w:val="00232AEC"/>
    <w:rsid w:val="00233217"/>
    <w:rsid w:val="002425E5"/>
    <w:rsid w:val="0025109B"/>
    <w:rsid w:val="00253B63"/>
    <w:rsid w:val="00265D4B"/>
    <w:rsid w:val="00267EC7"/>
    <w:rsid w:val="002715FA"/>
    <w:rsid w:val="0027221B"/>
    <w:rsid w:val="00272D9E"/>
    <w:rsid w:val="0027506F"/>
    <w:rsid w:val="00276145"/>
    <w:rsid w:val="00280725"/>
    <w:rsid w:val="00280E0A"/>
    <w:rsid w:val="00290E6B"/>
    <w:rsid w:val="00291F9C"/>
    <w:rsid w:val="002938DA"/>
    <w:rsid w:val="002941FA"/>
    <w:rsid w:val="00294E01"/>
    <w:rsid w:val="00296E0A"/>
    <w:rsid w:val="002A16D0"/>
    <w:rsid w:val="002A6446"/>
    <w:rsid w:val="002C299B"/>
    <w:rsid w:val="002C5A84"/>
    <w:rsid w:val="002C5B1C"/>
    <w:rsid w:val="002C6637"/>
    <w:rsid w:val="002D2AEE"/>
    <w:rsid w:val="002D4555"/>
    <w:rsid w:val="002D4A33"/>
    <w:rsid w:val="002D5F60"/>
    <w:rsid w:val="002D6DBD"/>
    <w:rsid w:val="002E05CB"/>
    <w:rsid w:val="002E1E4C"/>
    <w:rsid w:val="002E3B0D"/>
    <w:rsid w:val="002E5E21"/>
    <w:rsid w:val="002E66A6"/>
    <w:rsid w:val="002F545F"/>
    <w:rsid w:val="00300F9C"/>
    <w:rsid w:val="00304E30"/>
    <w:rsid w:val="00311895"/>
    <w:rsid w:val="003154A6"/>
    <w:rsid w:val="003171A7"/>
    <w:rsid w:val="00322615"/>
    <w:rsid w:val="00324918"/>
    <w:rsid w:val="0032500C"/>
    <w:rsid w:val="00326E26"/>
    <w:rsid w:val="00335AAC"/>
    <w:rsid w:val="00336B83"/>
    <w:rsid w:val="00337029"/>
    <w:rsid w:val="00337D8B"/>
    <w:rsid w:val="003412DD"/>
    <w:rsid w:val="00344B3F"/>
    <w:rsid w:val="00347518"/>
    <w:rsid w:val="00353544"/>
    <w:rsid w:val="00353A39"/>
    <w:rsid w:val="00354D08"/>
    <w:rsid w:val="00356049"/>
    <w:rsid w:val="00361045"/>
    <w:rsid w:val="003614AA"/>
    <w:rsid w:val="00362D4F"/>
    <w:rsid w:val="003642EC"/>
    <w:rsid w:val="00364FCE"/>
    <w:rsid w:val="003664D7"/>
    <w:rsid w:val="00371454"/>
    <w:rsid w:val="003731FC"/>
    <w:rsid w:val="00373F6A"/>
    <w:rsid w:val="00381443"/>
    <w:rsid w:val="00381B08"/>
    <w:rsid w:val="003939C3"/>
    <w:rsid w:val="00395CA4"/>
    <w:rsid w:val="003974FE"/>
    <w:rsid w:val="003A113A"/>
    <w:rsid w:val="003A6757"/>
    <w:rsid w:val="003B0286"/>
    <w:rsid w:val="003B25B0"/>
    <w:rsid w:val="003B4036"/>
    <w:rsid w:val="003B795E"/>
    <w:rsid w:val="003C186A"/>
    <w:rsid w:val="003C2B9A"/>
    <w:rsid w:val="003C550A"/>
    <w:rsid w:val="003C7072"/>
    <w:rsid w:val="003D0A00"/>
    <w:rsid w:val="003E06FB"/>
    <w:rsid w:val="003E0936"/>
    <w:rsid w:val="003E4940"/>
    <w:rsid w:val="003F1DD4"/>
    <w:rsid w:val="003F2C1B"/>
    <w:rsid w:val="003F2FCA"/>
    <w:rsid w:val="003F6877"/>
    <w:rsid w:val="00400751"/>
    <w:rsid w:val="00402470"/>
    <w:rsid w:val="004041B1"/>
    <w:rsid w:val="00405070"/>
    <w:rsid w:val="00412304"/>
    <w:rsid w:val="00422467"/>
    <w:rsid w:val="004243A6"/>
    <w:rsid w:val="00426619"/>
    <w:rsid w:val="00430BAE"/>
    <w:rsid w:val="00432D2E"/>
    <w:rsid w:val="00443180"/>
    <w:rsid w:val="00453AA6"/>
    <w:rsid w:val="004568A3"/>
    <w:rsid w:val="00460E71"/>
    <w:rsid w:val="00464366"/>
    <w:rsid w:val="0046678D"/>
    <w:rsid w:val="00466FD4"/>
    <w:rsid w:val="00467C4D"/>
    <w:rsid w:val="0047234A"/>
    <w:rsid w:val="00475718"/>
    <w:rsid w:val="0047588B"/>
    <w:rsid w:val="00482B64"/>
    <w:rsid w:val="00482D4E"/>
    <w:rsid w:val="004850D5"/>
    <w:rsid w:val="004953E7"/>
    <w:rsid w:val="00495A69"/>
    <w:rsid w:val="00495E73"/>
    <w:rsid w:val="004969BA"/>
    <w:rsid w:val="004A2176"/>
    <w:rsid w:val="004A2DB0"/>
    <w:rsid w:val="004A4AB8"/>
    <w:rsid w:val="004A619C"/>
    <w:rsid w:val="004B2CCD"/>
    <w:rsid w:val="004C000E"/>
    <w:rsid w:val="004C1550"/>
    <w:rsid w:val="004C169E"/>
    <w:rsid w:val="004C3521"/>
    <w:rsid w:val="004C5EC5"/>
    <w:rsid w:val="004C6BB7"/>
    <w:rsid w:val="004C6D03"/>
    <w:rsid w:val="004D14EF"/>
    <w:rsid w:val="004D2C2F"/>
    <w:rsid w:val="004D4D2A"/>
    <w:rsid w:val="004D5235"/>
    <w:rsid w:val="004D791C"/>
    <w:rsid w:val="004D7C83"/>
    <w:rsid w:val="004E309C"/>
    <w:rsid w:val="004E3E5D"/>
    <w:rsid w:val="004E4393"/>
    <w:rsid w:val="004E4729"/>
    <w:rsid w:val="004F0A22"/>
    <w:rsid w:val="0050114B"/>
    <w:rsid w:val="005021E1"/>
    <w:rsid w:val="00507B0D"/>
    <w:rsid w:val="005138D5"/>
    <w:rsid w:val="00514337"/>
    <w:rsid w:val="00514533"/>
    <w:rsid w:val="00522603"/>
    <w:rsid w:val="00525642"/>
    <w:rsid w:val="00527A2C"/>
    <w:rsid w:val="00535941"/>
    <w:rsid w:val="0054517B"/>
    <w:rsid w:val="00547FB1"/>
    <w:rsid w:val="00551395"/>
    <w:rsid w:val="00551703"/>
    <w:rsid w:val="005518B3"/>
    <w:rsid w:val="00552908"/>
    <w:rsid w:val="00553A5D"/>
    <w:rsid w:val="00557AC8"/>
    <w:rsid w:val="00557BCD"/>
    <w:rsid w:val="00571EB5"/>
    <w:rsid w:val="00576706"/>
    <w:rsid w:val="005814E3"/>
    <w:rsid w:val="00586857"/>
    <w:rsid w:val="00590277"/>
    <w:rsid w:val="005955C3"/>
    <w:rsid w:val="00595DCD"/>
    <w:rsid w:val="005A2161"/>
    <w:rsid w:val="005B123F"/>
    <w:rsid w:val="005B1434"/>
    <w:rsid w:val="005B3B4C"/>
    <w:rsid w:val="005B5FA2"/>
    <w:rsid w:val="005B62C4"/>
    <w:rsid w:val="005C01D4"/>
    <w:rsid w:val="005C15E5"/>
    <w:rsid w:val="005C179C"/>
    <w:rsid w:val="005C48B3"/>
    <w:rsid w:val="005C7515"/>
    <w:rsid w:val="005D677B"/>
    <w:rsid w:val="005D6DB8"/>
    <w:rsid w:val="005E2F6E"/>
    <w:rsid w:val="005E5D54"/>
    <w:rsid w:val="005E6823"/>
    <w:rsid w:val="005E716C"/>
    <w:rsid w:val="005F2A48"/>
    <w:rsid w:val="00600665"/>
    <w:rsid w:val="00606214"/>
    <w:rsid w:val="006156EA"/>
    <w:rsid w:val="006215DF"/>
    <w:rsid w:val="006243E8"/>
    <w:rsid w:val="00624EBF"/>
    <w:rsid w:val="006300CD"/>
    <w:rsid w:val="0063061C"/>
    <w:rsid w:val="0063373E"/>
    <w:rsid w:val="00634CCB"/>
    <w:rsid w:val="0064008F"/>
    <w:rsid w:val="00642420"/>
    <w:rsid w:val="00652E30"/>
    <w:rsid w:val="006549B7"/>
    <w:rsid w:val="00656E46"/>
    <w:rsid w:val="006610B2"/>
    <w:rsid w:val="00661665"/>
    <w:rsid w:val="00663510"/>
    <w:rsid w:val="00667D18"/>
    <w:rsid w:val="00676E61"/>
    <w:rsid w:val="00677470"/>
    <w:rsid w:val="00681D2A"/>
    <w:rsid w:val="00683A55"/>
    <w:rsid w:val="00683B08"/>
    <w:rsid w:val="00685CA8"/>
    <w:rsid w:val="00691D58"/>
    <w:rsid w:val="00693705"/>
    <w:rsid w:val="00694BFC"/>
    <w:rsid w:val="00694F11"/>
    <w:rsid w:val="006A2C72"/>
    <w:rsid w:val="006A4BEF"/>
    <w:rsid w:val="006A6763"/>
    <w:rsid w:val="006A7476"/>
    <w:rsid w:val="006B6FFA"/>
    <w:rsid w:val="006C145F"/>
    <w:rsid w:val="006C56DB"/>
    <w:rsid w:val="006C674B"/>
    <w:rsid w:val="006D33C9"/>
    <w:rsid w:val="006E30EF"/>
    <w:rsid w:val="006E4898"/>
    <w:rsid w:val="006F5654"/>
    <w:rsid w:val="00703EC4"/>
    <w:rsid w:val="00704B94"/>
    <w:rsid w:val="00706409"/>
    <w:rsid w:val="007104E6"/>
    <w:rsid w:val="0071201C"/>
    <w:rsid w:val="00714548"/>
    <w:rsid w:val="00717E86"/>
    <w:rsid w:val="0072077D"/>
    <w:rsid w:val="007230B3"/>
    <w:rsid w:val="0072319B"/>
    <w:rsid w:val="00723CB7"/>
    <w:rsid w:val="00727291"/>
    <w:rsid w:val="007340AD"/>
    <w:rsid w:val="0073487D"/>
    <w:rsid w:val="00741385"/>
    <w:rsid w:val="00745406"/>
    <w:rsid w:val="00756606"/>
    <w:rsid w:val="00760201"/>
    <w:rsid w:val="00762970"/>
    <w:rsid w:val="007642E9"/>
    <w:rsid w:val="0076480C"/>
    <w:rsid w:val="0076609B"/>
    <w:rsid w:val="007671F1"/>
    <w:rsid w:val="00770619"/>
    <w:rsid w:val="00772F1E"/>
    <w:rsid w:val="007820F3"/>
    <w:rsid w:val="00787823"/>
    <w:rsid w:val="00790896"/>
    <w:rsid w:val="00793255"/>
    <w:rsid w:val="00796F81"/>
    <w:rsid w:val="007A0A1E"/>
    <w:rsid w:val="007A2729"/>
    <w:rsid w:val="007A2D12"/>
    <w:rsid w:val="007A3CB2"/>
    <w:rsid w:val="007A4CC8"/>
    <w:rsid w:val="007A5DEE"/>
    <w:rsid w:val="007A75C3"/>
    <w:rsid w:val="007B0002"/>
    <w:rsid w:val="007B2D83"/>
    <w:rsid w:val="007C41A2"/>
    <w:rsid w:val="007C4E74"/>
    <w:rsid w:val="007D3CA0"/>
    <w:rsid w:val="007D6090"/>
    <w:rsid w:val="007D6B88"/>
    <w:rsid w:val="007D75EF"/>
    <w:rsid w:val="007E0979"/>
    <w:rsid w:val="007E173A"/>
    <w:rsid w:val="007E25E5"/>
    <w:rsid w:val="007E59C9"/>
    <w:rsid w:val="007E7D2D"/>
    <w:rsid w:val="007F11C8"/>
    <w:rsid w:val="007F7549"/>
    <w:rsid w:val="008005F5"/>
    <w:rsid w:val="008036C0"/>
    <w:rsid w:val="008067D9"/>
    <w:rsid w:val="00810462"/>
    <w:rsid w:val="00811228"/>
    <w:rsid w:val="00811245"/>
    <w:rsid w:val="00812869"/>
    <w:rsid w:val="00813466"/>
    <w:rsid w:val="008143F1"/>
    <w:rsid w:val="00815508"/>
    <w:rsid w:val="00834CEE"/>
    <w:rsid w:val="0083587E"/>
    <w:rsid w:val="008373AF"/>
    <w:rsid w:val="0083796B"/>
    <w:rsid w:val="00841F70"/>
    <w:rsid w:val="00842564"/>
    <w:rsid w:val="00843987"/>
    <w:rsid w:val="00845448"/>
    <w:rsid w:val="00850043"/>
    <w:rsid w:val="0085171A"/>
    <w:rsid w:val="008527B4"/>
    <w:rsid w:val="0086013D"/>
    <w:rsid w:val="00861947"/>
    <w:rsid w:val="008619FF"/>
    <w:rsid w:val="00861F52"/>
    <w:rsid w:val="00863C4A"/>
    <w:rsid w:val="00864060"/>
    <w:rsid w:val="008677C4"/>
    <w:rsid w:val="00867D00"/>
    <w:rsid w:val="00871F82"/>
    <w:rsid w:val="008730E8"/>
    <w:rsid w:val="008733CD"/>
    <w:rsid w:val="008762E3"/>
    <w:rsid w:val="00881B10"/>
    <w:rsid w:val="00887328"/>
    <w:rsid w:val="0088763C"/>
    <w:rsid w:val="008957E1"/>
    <w:rsid w:val="00896874"/>
    <w:rsid w:val="008A5282"/>
    <w:rsid w:val="008A5ADC"/>
    <w:rsid w:val="008A65DF"/>
    <w:rsid w:val="008B5864"/>
    <w:rsid w:val="008C36C6"/>
    <w:rsid w:val="008C49CC"/>
    <w:rsid w:val="008C5FB0"/>
    <w:rsid w:val="008C6EA8"/>
    <w:rsid w:val="008D2F0F"/>
    <w:rsid w:val="008D4F1E"/>
    <w:rsid w:val="008D69AB"/>
    <w:rsid w:val="008D7B18"/>
    <w:rsid w:val="008F15C6"/>
    <w:rsid w:val="008F6447"/>
    <w:rsid w:val="008F6A20"/>
    <w:rsid w:val="0090469B"/>
    <w:rsid w:val="00904CFF"/>
    <w:rsid w:val="00905876"/>
    <w:rsid w:val="00914CB8"/>
    <w:rsid w:val="00915BB0"/>
    <w:rsid w:val="0092144D"/>
    <w:rsid w:val="00922E0C"/>
    <w:rsid w:val="009371C3"/>
    <w:rsid w:val="0094323B"/>
    <w:rsid w:val="00943B57"/>
    <w:rsid w:val="00944057"/>
    <w:rsid w:val="00950AAA"/>
    <w:rsid w:val="009570A2"/>
    <w:rsid w:val="009621F2"/>
    <w:rsid w:val="009630DD"/>
    <w:rsid w:val="00966B7C"/>
    <w:rsid w:val="00967E4F"/>
    <w:rsid w:val="009725EA"/>
    <w:rsid w:val="009726FD"/>
    <w:rsid w:val="00974D05"/>
    <w:rsid w:val="00975DC2"/>
    <w:rsid w:val="00982160"/>
    <w:rsid w:val="00985F2C"/>
    <w:rsid w:val="009874A6"/>
    <w:rsid w:val="009903FA"/>
    <w:rsid w:val="00990FB8"/>
    <w:rsid w:val="00994EDF"/>
    <w:rsid w:val="00995DA6"/>
    <w:rsid w:val="009A00BD"/>
    <w:rsid w:val="009A2E86"/>
    <w:rsid w:val="009A4879"/>
    <w:rsid w:val="009A586D"/>
    <w:rsid w:val="009B0D0A"/>
    <w:rsid w:val="009B1FC6"/>
    <w:rsid w:val="009C1458"/>
    <w:rsid w:val="009C2367"/>
    <w:rsid w:val="009C3161"/>
    <w:rsid w:val="009C5216"/>
    <w:rsid w:val="009D4D81"/>
    <w:rsid w:val="009D5AD6"/>
    <w:rsid w:val="009D7328"/>
    <w:rsid w:val="009E11DE"/>
    <w:rsid w:val="009E45F3"/>
    <w:rsid w:val="009E7A12"/>
    <w:rsid w:val="009F2500"/>
    <w:rsid w:val="009F2C6A"/>
    <w:rsid w:val="009F4F0F"/>
    <w:rsid w:val="009F7D4C"/>
    <w:rsid w:val="00A01790"/>
    <w:rsid w:val="00A0358D"/>
    <w:rsid w:val="00A16C56"/>
    <w:rsid w:val="00A20643"/>
    <w:rsid w:val="00A21D22"/>
    <w:rsid w:val="00A228A5"/>
    <w:rsid w:val="00A22F8A"/>
    <w:rsid w:val="00A23558"/>
    <w:rsid w:val="00A26EB5"/>
    <w:rsid w:val="00A276C8"/>
    <w:rsid w:val="00A34A40"/>
    <w:rsid w:val="00A3611A"/>
    <w:rsid w:val="00A36CF5"/>
    <w:rsid w:val="00A370E4"/>
    <w:rsid w:val="00A37412"/>
    <w:rsid w:val="00A406F3"/>
    <w:rsid w:val="00A4070C"/>
    <w:rsid w:val="00A4149C"/>
    <w:rsid w:val="00A4225D"/>
    <w:rsid w:val="00A44235"/>
    <w:rsid w:val="00A46C69"/>
    <w:rsid w:val="00A5142D"/>
    <w:rsid w:val="00A525E9"/>
    <w:rsid w:val="00A569FF"/>
    <w:rsid w:val="00A56AB8"/>
    <w:rsid w:val="00A63963"/>
    <w:rsid w:val="00A64B7A"/>
    <w:rsid w:val="00A65BDB"/>
    <w:rsid w:val="00A73D1A"/>
    <w:rsid w:val="00A74219"/>
    <w:rsid w:val="00A74326"/>
    <w:rsid w:val="00A74BDD"/>
    <w:rsid w:val="00A759D8"/>
    <w:rsid w:val="00A7796C"/>
    <w:rsid w:val="00A80303"/>
    <w:rsid w:val="00A837FF"/>
    <w:rsid w:val="00A84C5E"/>
    <w:rsid w:val="00A8668F"/>
    <w:rsid w:val="00A9142E"/>
    <w:rsid w:val="00A968BB"/>
    <w:rsid w:val="00A969B5"/>
    <w:rsid w:val="00AA0C66"/>
    <w:rsid w:val="00AA0DB3"/>
    <w:rsid w:val="00AA283E"/>
    <w:rsid w:val="00AB2C9A"/>
    <w:rsid w:val="00AB4C89"/>
    <w:rsid w:val="00AC2341"/>
    <w:rsid w:val="00AC30D0"/>
    <w:rsid w:val="00AC3C56"/>
    <w:rsid w:val="00AC41E5"/>
    <w:rsid w:val="00AC46B3"/>
    <w:rsid w:val="00AC52CC"/>
    <w:rsid w:val="00AC5E66"/>
    <w:rsid w:val="00AD0447"/>
    <w:rsid w:val="00AD152A"/>
    <w:rsid w:val="00AD2386"/>
    <w:rsid w:val="00AD6FC0"/>
    <w:rsid w:val="00AD753E"/>
    <w:rsid w:val="00AE478A"/>
    <w:rsid w:val="00AF4BCC"/>
    <w:rsid w:val="00B016DB"/>
    <w:rsid w:val="00B12692"/>
    <w:rsid w:val="00B158C6"/>
    <w:rsid w:val="00B172E5"/>
    <w:rsid w:val="00B174C2"/>
    <w:rsid w:val="00B20268"/>
    <w:rsid w:val="00B217A1"/>
    <w:rsid w:val="00B21A34"/>
    <w:rsid w:val="00B24321"/>
    <w:rsid w:val="00B27808"/>
    <w:rsid w:val="00B278EC"/>
    <w:rsid w:val="00B313A5"/>
    <w:rsid w:val="00B31828"/>
    <w:rsid w:val="00B37645"/>
    <w:rsid w:val="00B42CE2"/>
    <w:rsid w:val="00B44697"/>
    <w:rsid w:val="00B530E4"/>
    <w:rsid w:val="00B5642C"/>
    <w:rsid w:val="00B70E16"/>
    <w:rsid w:val="00B70E32"/>
    <w:rsid w:val="00B719D5"/>
    <w:rsid w:val="00B73EA6"/>
    <w:rsid w:val="00B760EF"/>
    <w:rsid w:val="00B76A40"/>
    <w:rsid w:val="00B76F8F"/>
    <w:rsid w:val="00B80C3C"/>
    <w:rsid w:val="00B83671"/>
    <w:rsid w:val="00B83A51"/>
    <w:rsid w:val="00B8403D"/>
    <w:rsid w:val="00B946C9"/>
    <w:rsid w:val="00B94ABA"/>
    <w:rsid w:val="00B954B2"/>
    <w:rsid w:val="00B97090"/>
    <w:rsid w:val="00BA635F"/>
    <w:rsid w:val="00BA6880"/>
    <w:rsid w:val="00BB212C"/>
    <w:rsid w:val="00BB4F92"/>
    <w:rsid w:val="00BB5CA9"/>
    <w:rsid w:val="00BC1BE2"/>
    <w:rsid w:val="00BC1EEE"/>
    <w:rsid w:val="00BC5EB7"/>
    <w:rsid w:val="00BD2DB2"/>
    <w:rsid w:val="00BD55C4"/>
    <w:rsid w:val="00BD5CC2"/>
    <w:rsid w:val="00BD7389"/>
    <w:rsid w:val="00BD7A6D"/>
    <w:rsid w:val="00BF037B"/>
    <w:rsid w:val="00BF3777"/>
    <w:rsid w:val="00BF38D9"/>
    <w:rsid w:val="00BF46A1"/>
    <w:rsid w:val="00BF5195"/>
    <w:rsid w:val="00BF64DC"/>
    <w:rsid w:val="00C010CA"/>
    <w:rsid w:val="00C013CA"/>
    <w:rsid w:val="00C019C9"/>
    <w:rsid w:val="00C02CF7"/>
    <w:rsid w:val="00C04FDE"/>
    <w:rsid w:val="00C10DD6"/>
    <w:rsid w:val="00C12810"/>
    <w:rsid w:val="00C133F2"/>
    <w:rsid w:val="00C150D9"/>
    <w:rsid w:val="00C2036C"/>
    <w:rsid w:val="00C310B6"/>
    <w:rsid w:val="00C324CF"/>
    <w:rsid w:val="00C33E3F"/>
    <w:rsid w:val="00C3643B"/>
    <w:rsid w:val="00C37CDE"/>
    <w:rsid w:val="00C413F7"/>
    <w:rsid w:val="00C4243F"/>
    <w:rsid w:val="00C42C28"/>
    <w:rsid w:val="00C4643D"/>
    <w:rsid w:val="00C47282"/>
    <w:rsid w:val="00C571EA"/>
    <w:rsid w:val="00C57B47"/>
    <w:rsid w:val="00C60743"/>
    <w:rsid w:val="00C64952"/>
    <w:rsid w:val="00C67311"/>
    <w:rsid w:val="00C71119"/>
    <w:rsid w:val="00C7653C"/>
    <w:rsid w:val="00C81A54"/>
    <w:rsid w:val="00C83FFE"/>
    <w:rsid w:val="00C9007E"/>
    <w:rsid w:val="00C92721"/>
    <w:rsid w:val="00C94880"/>
    <w:rsid w:val="00C958A1"/>
    <w:rsid w:val="00C965D4"/>
    <w:rsid w:val="00CA04A3"/>
    <w:rsid w:val="00CA1112"/>
    <w:rsid w:val="00CA2844"/>
    <w:rsid w:val="00CA466A"/>
    <w:rsid w:val="00CB6F50"/>
    <w:rsid w:val="00CB7C4A"/>
    <w:rsid w:val="00CC67B8"/>
    <w:rsid w:val="00CD07B2"/>
    <w:rsid w:val="00CD75E4"/>
    <w:rsid w:val="00CE0EE4"/>
    <w:rsid w:val="00CE2CE3"/>
    <w:rsid w:val="00CE4021"/>
    <w:rsid w:val="00CE49A2"/>
    <w:rsid w:val="00CE5BA1"/>
    <w:rsid w:val="00CE6D01"/>
    <w:rsid w:val="00CF07DC"/>
    <w:rsid w:val="00CF25BF"/>
    <w:rsid w:val="00CF2BF5"/>
    <w:rsid w:val="00CF3636"/>
    <w:rsid w:val="00CF7BB2"/>
    <w:rsid w:val="00D02472"/>
    <w:rsid w:val="00D0298C"/>
    <w:rsid w:val="00D03709"/>
    <w:rsid w:val="00D06E12"/>
    <w:rsid w:val="00D12AD8"/>
    <w:rsid w:val="00D13939"/>
    <w:rsid w:val="00D2204E"/>
    <w:rsid w:val="00D22202"/>
    <w:rsid w:val="00D236F5"/>
    <w:rsid w:val="00D271BA"/>
    <w:rsid w:val="00D30CDC"/>
    <w:rsid w:val="00D32771"/>
    <w:rsid w:val="00D32E91"/>
    <w:rsid w:val="00D35AA3"/>
    <w:rsid w:val="00D36030"/>
    <w:rsid w:val="00D36746"/>
    <w:rsid w:val="00D3762A"/>
    <w:rsid w:val="00D402F3"/>
    <w:rsid w:val="00D4221C"/>
    <w:rsid w:val="00D436B9"/>
    <w:rsid w:val="00D45398"/>
    <w:rsid w:val="00D47C42"/>
    <w:rsid w:val="00D524BE"/>
    <w:rsid w:val="00D52596"/>
    <w:rsid w:val="00D526F8"/>
    <w:rsid w:val="00D53C70"/>
    <w:rsid w:val="00D568C3"/>
    <w:rsid w:val="00D605B4"/>
    <w:rsid w:val="00D629B8"/>
    <w:rsid w:val="00D7074B"/>
    <w:rsid w:val="00D76B1D"/>
    <w:rsid w:val="00D824D4"/>
    <w:rsid w:val="00D83FD2"/>
    <w:rsid w:val="00D86538"/>
    <w:rsid w:val="00D9045A"/>
    <w:rsid w:val="00D91017"/>
    <w:rsid w:val="00D92398"/>
    <w:rsid w:val="00D93187"/>
    <w:rsid w:val="00D9575C"/>
    <w:rsid w:val="00DA0B6E"/>
    <w:rsid w:val="00DA70BC"/>
    <w:rsid w:val="00DB366E"/>
    <w:rsid w:val="00DB5246"/>
    <w:rsid w:val="00DB5DD7"/>
    <w:rsid w:val="00DB62E5"/>
    <w:rsid w:val="00DC3797"/>
    <w:rsid w:val="00DC52F2"/>
    <w:rsid w:val="00DC5AEA"/>
    <w:rsid w:val="00DE2791"/>
    <w:rsid w:val="00DE38FA"/>
    <w:rsid w:val="00DE4367"/>
    <w:rsid w:val="00DE5792"/>
    <w:rsid w:val="00DF1D4D"/>
    <w:rsid w:val="00DF2F12"/>
    <w:rsid w:val="00DF66D3"/>
    <w:rsid w:val="00DF735E"/>
    <w:rsid w:val="00E01501"/>
    <w:rsid w:val="00E100E8"/>
    <w:rsid w:val="00E10B67"/>
    <w:rsid w:val="00E153F4"/>
    <w:rsid w:val="00E1769B"/>
    <w:rsid w:val="00E218B8"/>
    <w:rsid w:val="00E259AF"/>
    <w:rsid w:val="00E36348"/>
    <w:rsid w:val="00E365F7"/>
    <w:rsid w:val="00E376A3"/>
    <w:rsid w:val="00E4252D"/>
    <w:rsid w:val="00E4404F"/>
    <w:rsid w:val="00E4525F"/>
    <w:rsid w:val="00E46B54"/>
    <w:rsid w:val="00E5093E"/>
    <w:rsid w:val="00E50D57"/>
    <w:rsid w:val="00E53FC7"/>
    <w:rsid w:val="00E5625A"/>
    <w:rsid w:val="00E600CA"/>
    <w:rsid w:val="00E66305"/>
    <w:rsid w:val="00E705DA"/>
    <w:rsid w:val="00E7252E"/>
    <w:rsid w:val="00E736D6"/>
    <w:rsid w:val="00E7766D"/>
    <w:rsid w:val="00E86067"/>
    <w:rsid w:val="00E948C7"/>
    <w:rsid w:val="00EA4654"/>
    <w:rsid w:val="00EA62C9"/>
    <w:rsid w:val="00EB3A2D"/>
    <w:rsid w:val="00EB71A5"/>
    <w:rsid w:val="00ED1FCC"/>
    <w:rsid w:val="00ED6EA5"/>
    <w:rsid w:val="00EE16AA"/>
    <w:rsid w:val="00EF0EF2"/>
    <w:rsid w:val="00EF214F"/>
    <w:rsid w:val="00EF4333"/>
    <w:rsid w:val="00EF6D34"/>
    <w:rsid w:val="00F03C30"/>
    <w:rsid w:val="00F04C4E"/>
    <w:rsid w:val="00F07B87"/>
    <w:rsid w:val="00F10C99"/>
    <w:rsid w:val="00F115F0"/>
    <w:rsid w:val="00F12563"/>
    <w:rsid w:val="00F12828"/>
    <w:rsid w:val="00F1704F"/>
    <w:rsid w:val="00F23B9C"/>
    <w:rsid w:val="00F23FF0"/>
    <w:rsid w:val="00F25808"/>
    <w:rsid w:val="00F2724E"/>
    <w:rsid w:val="00F31A5B"/>
    <w:rsid w:val="00F33B2D"/>
    <w:rsid w:val="00F42D13"/>
    <w:rsid w:val="00F435FD"/>
    <w:rsid w:val="00F4542C"/>
    <w:rsid w:val="00F45BF3"/>
    <w:rsid w:val="00F5290D"/>
    <w:rsid w:val="00F54FF7"/>
    <w:rsid w:val="00F57310"/>
    <w:rsid w:val="00F66787"/>
    <w:rsid w:val="00F723E5"/>
    <w:rsid w:val="00F7337A"/>
    <w:rsid w:val="00F833F9"/>
    <w:rsid w:val="00F834DB"/>
    <w:rsid w:val="00F851DC"/>
    <w:rsid w:val="00F86D04"/>
    <w:rsid w:val="00F912AA"/>
    <w:rsid w:val="00F970BF"/>
    <w:rsid w:val="00FA289E"/>
    <w:rsid w:val="00FA6DE5"/>
    <w:rsid w:val="00FA7562"/>
    <w:rsid w:val="00FB6CCF"/>
    <w:rsid w:val="00FC2349"/>
    <w:rsid w:val="00FC3975"/>
    <w:rsid w:val="00FD01C0"/>
    <w:rsid w:val="00FD1679"/>
    <w:rsid w:val="00FD2EE7"/>
    <w:rsid w:val="00FF0356"/>
    <w:rsid w:val="00FF14EF"/>
    <w:rsid w:val="00FF442D"/>
    <w:rsid w:val="00FF52F7"/>
    <w:rsid w:val="00FF5C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896"/>
    <w:pPr>
      <w:spacing w:after="200"/>
    </w:pPr>
    <w:rPr>
      <w:sz w:val="24"/>
      <w:szCs w:val="24"/>
      <w:lang w:eastAsia="en-US"/>
    </w:rPr>
  </w:style>
  <w:style w:type="paragraph" w:styleId="Titre1">
    <w:name w:val="heading 1"/>
    <w:basedOn w:val="Normal"/>
    <w:next w:val="Normal"/>
    <w:link w:val="Titre1Car"/>
    <w:uiPriority w:val="9"/>
    <w:qFormat/>
    <w:rsid w:val="009B0D0A"/>
    <w:pPr>
      <w:keepNext/>
      <w:spacing w:before="240" w:after="60"/>
      <w:outlineLvl w:val="0"/>
    </w:pPr>
    <w:rPr>
      <w:rFonts w:ascii="Calibri" w:eastAsia="MS Gothic" w:hAnsi="Calibri"/>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fonce-Accent51">
    <w:name w:val="Liste foncée - Accent 51"/>
    <w:basedOn w:val="Normal"/>
    <w:uiPriority w:val="34"/>
    <w:qFormat/>
    <w:rsid w:val="00FA7A07"/>
    <w:pPr>
      <w:ind w:left="720"/>
      <w:contextualSpacing/>
    </w:pPr>
  </w:style>
  <w:style w:type="paragraph" w:styleId="Textedebulles">
    <w:name w:val="Balloon Text"/>
    <w:basedOn w:val="Normal"/>
    <w:link w:val="TextedebullesCar"/>
    <w:uiPriority w:val="99"/>
    <w:semiHidden/>
    <w:rsid w:val="00BD3772"/>
    <w:rPr>
      <w:rFonts w:ascii="Tahoma" w:hAnsi="Tahoma" w:cs="Tahoma"/>
      <w:sz w:val="16"/>
      <w:szCs w:val="16"/>
    </w:rPr>
  </w:style>
  <w:style w:type="paragraph" w:styleId="En-tte">
    <w:name w:val="header"/>
    <w:basedOn w:val="Normal"/>
    <w:link w:val="En-tteCar"/>
    <w:rsid w:val="00302703"/>
    <w:pPr>
      <w:tabs>
        <w:tab w:val="center" w:pos="4536"/>
        <w:tab w:val="right" w:pos="9072"/>
      </w:tabs>
    </w:pPr>
  </w:style>
  <w:style w:type="paragraph" w:styleId="Pieddepage">
    <w:name w:val="footer"/>
    <w:basedOn w:val="Normal"/>
    <w:link w:val="PieddepageCar"/>
    <w:uiPriority w:val="99"/>
    <w:rsid w:val="00302703"/>
    <w:pPr>
      <w:tabs>
        <w:tab w:val="center" w:pos="4536"/>
        <w:tab w:val="right" w:pos="9072"/>
      </w:tabs>
    </w:pPr>
  </w:style>
  <w:style w:type="paragraph" w:customStyle="1" w:styleId="D-Sous-SousTitre2PAO">
    <w:name w:val="D-Sous-Sous Titre 2 PAO"/>
    <w:basedOn w:val="Normal"/>
    <w:next w:val="Normal"/>
    <w:rsid w:val="008546B5"/>
    <w:pPr>
      <w:spacing w:before="80" w:after="0" w:line="240" w:lineRule="exact"/>
      <w:ind w:firstLine="567"/>
      <w:jc w:val="both"/>
    </w:pPr>
    <w:rPr>
      <w:rFonts w:ascii="Century Gothic" w:eastAsia="Times" w:hAnsi="Century Gothic"/>
      <w:noProof/>
      <w:color w:val="5BAC35"/>
      <w:sz w:val="18"/>
      <w:szCs w:val="20"/>
      <w:lang w:eastAsia="fr-FR"/>
    </w:rPr>
  </w:style>
  <w:style w:type="paragraph" w:customStyle="1" w:styleId="F-TextePAO">
    <w:name w:val="F-Texte PAO"/>
    <w:next w:val="Normal"/>
    <w:link w:val="F-TextePAOCar"/>
    <w:rsid w:val="007D3CA0"/>
    <w:pPr>
      <w:spacing w:before="170" w:line="240" w:lineRule="exact"/>
      <w:ind w:firstLine="567"/>
      <w:jc w:val="both"/>
    </w:pPr>
    <w:rPr>
      <w:rFonts w:ascii="Trebuchet MS" w:eastAsia="Times" w:hAnsi="Trebuchet MS"/>
      <w:sz w:val="18"/>
    </w:rPr>
  </w:style>
  <w:style w:type="paragraph" w:customStyle="1" w:styleId="A-CHAPITREPAO">
    <w:name w:val="A-CHAPITRE PAO"/>
    <w:basedOn w:val="Normal"/>
    <w:next w:val="Normal"/>
    <w:rsid w:val="008546B5"/>
    <w:pPr>
      <w:spacing w:before="400" w:after="0"/>
    </w:pPr>
    <w:rPr>
      <w:rFonts w:ascii="Century Gothic" w:eastAsia="Times" w:hAnsi="Century Gothic"/>
      <w:color w:val="333333"/>
      <w:w w:val="105"/>
      <w:sz w:val="32"/>
      <w:szCs w:val="20"/>
      <w:lang w:eastAsia="fr-FR"/>
    </w:rPr>
  </w:style>
  <w:style w:type="character" w:customStyle="1" w:styleId="H-Puce">
    <w:name w:val="H-Puce"/>
    <w:rsid w:val="008546B5"/>
    <w:rPr>
      <w:rFonts w:ascii="Wingdings" w:hAnsi="Wingdings"/>
      <w:dstrike w:val="0"/>
      <w:color w:val="5BAC35"/>
      <w:sz w:val="14"/>
      <w:vertAlign w:val="baseline"/>
    </w:rPr>
  </w:style>
  <w:style w:type="table" w:styleId="Grilledutableau">
    <w:name w:val="Table Grid"/>
    <w:basedOn w:val="TableauNormal"/>
    <w:rsid w:val="001E2B24"/>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7D6090"/>
    <w:pPr>
      <w:tabs>
        <w:tab w:val="left" w:pos="1276"/>
        <w:tab w:val="left" w:pos="1701"/>
        <w:tab w:val="left" w:pos="4820"/>
        <w:tab w:val="left" w:pos="6096"/>
      </w:tabs>
      <w:suppressAutoHyphens/>
      <w:spacing w:after="0"/>
      <w:jc w:val="both"/>
    </w:pPr>
    <w:rPr>
      <w:rFonts w:ascii="Times New Roman" w:eastAsia="Times New Roman" w:hAnsi="Times New Roman"/>
      <w:color w:val="000000"/>
      <w:lang w:eastAsia="ar-SA"/>
    </w:rPr>
  </w:style>
  <w:style w:type="character" w:styleId="Numrodepage">
    <w:name w:val="page number"/>
    <w:basedOn w:val="Policepardfaut"/>
    <w:rsid w:val="00466FD4"/>
  </w:style>
  <w:style w:type="paragraph" w:customStyle="1" w:styleId="G-EnumrationPAO">
    <w:name w:val="G-Enumération PAO"/>
    <w:basedOn w:val="F-TextePAO"/>
    <w:next w:val="F-TextePAO"/>
    <w:rsid w:val="00024A21"/>
    <w:pPr>
      <w:spacing w:before="100"/>
      <w:ind w:left="709" w:hanging="142"/>
    </w:pPr>
  </w:style>
  <w:style w:type="character" w:styleId="Marquedecommentaire">
    <w:name w:val="annotation reference"/>
    <w:semiHidden/>
    <w:rsid w:val="00CA2844"/>
    <w:rPr>
      <w:sz w:val="16"/>
      <w:szCs w:val="16"/>
    </w:rPr>
  </w:style>
  <w:style w:type="paragraph" w:styleId="Commentaire">
    <w:name w:val="annotation text"/>
    <w:basedOn w:val="Normal"/>
    <w:semiHidden/>
    <w:rsid w:val="00CA2844"/>
    <w:rPr>
      <w:sz w:val="20"/>
      <w:szCs w:val="20"/>
    </w:rPr>
  </w:style>
  <w:style w:type="paragraph" w:styleId="Objetducommentaire">
    <w:name w:val="annotation subject"/>
    <w:basedOn w:val="Commentaire"/>
    <w:next w:val="Commentaire"/>
    <w:semiHidden/>
    <w:rsid w:val="00CA2844"/>
    <w:rPr>
      <w:b/>
      <w:bCs/>
    </w:rPr>
  </w:style>
  <w:style w:type="character" w:customStyle="1" w:styleId="En-tteCar">
    <w:name w:val="En-tête Car"/>
    <w:link w:val="En-tte"/>
    <w:locked/>
    <w:rsid w:val="00552908"/>
    <w:rPr>
      <w:sz w:val="24"/>
      <w:szCs w:val="24"/>
      <w:lang w:eastAsia="en-US"/>
    </w:rPr>
  </w:style>
  <w:style w:type="character" w:customStyle="1" w:styleId="F-TextePAOCar">
    <w:name w:val="F-Texte PAO Car"/>
    <w:link w:val="F-TextePAO"/>
    <w:rsid w:val="007D3CA0"/>
    <w:rPr>
      <w:rFonts w:ascii="Trebuchet MS" w:eastAsia="Times" w:hAnsi="Trebuchet MS"/>
      <w:sz w:val="18"/>
    </w:rPr>
  </w:style>
  <w:style w:type="character" w:customStyle="1" w:styleId="PieddepageCar">
    <w:name w:val="Pied de page Car"/>
    <w:link w:val="Pieddepage"/>
    <w:uiPriority w:val="99"/>
    <w:locked/>
    <w:rsid w:val="007D3CA0"/>
    <w:rPr>
      <w:sz w:val="24"/>
      <w:szCs w:val="24"/>
      <w:lang w:eastAsia="en-US"/>
    </w:rPr>
  </w:style>
  <w:style w:type="paragraph" w:styleId="Notedebasdepage">
    <w:name w:val="footnote text"/>
    <w:basedOn w:val="Normal"/>
    <w:link w:val="NotedebasdepageCar"/>
    <w:unhideWhenUsed/>
    <w:rsid w:val="00760201"/>
  </w:style>
  <w:style w:type="paragraph" w:customStyle="1" w:styleId="Sous-TitrePAO">
    <w:name w:val="Sous-Titre PAO"/>
    <w:basedOn w:val="Normal"/>
    <w:qFormat/>
    <w:rsid w:val="00A406F3"/>
    <w:pPr>
      <w:spacing w:before="400" w:after="0"/>
      <w:ind w:left="567"/>
      <w:jc w:val="both"/>
    </w:pPr>
    <w:rPr>
      <w:rFonts w:ascii="Century Gothic" w:eastAsia="Times" w:hAnsi="Century Gothic"/>
      <w:noProof/>
      <w:color w:val="5BAC35"/>
      <w:szCs w:val="20"/>
      <w:lang w:eastAsia="fr-FR"/>
    </w:rPr>
  </w:style>
  <w:style w:type="character" w:customStyle="1" w:styleId="NotedebasdepageCar">
    <w:name w:val="Note de bas de page Car"/>
    <w:link w:val="Notedebasdepage"/>
    <w:rsid w:val="00760201"/>
    <w:rPr>
      <w:sz w:val="24"/>
      <w:szCs w:val="24"/>
      <w:lang w:eastAsia="en-US"/>
    </w:rPr>
  </w:style>
  <w:style w:type="character" w:styleId="Appelnotedebasdep">
    <w:name w:val="footnote reference"/>
    <w:uiPriority w:val="99"/>
    <w:unhideWhenUsed/>
    <w:rsid w:val="00760201"/>
    <w:rPr>
      <w:vertAlign w:val="superscript"/>
    </w:rPr>
  </w:style>
  <w:style w:type="paragraph" w:customStyle="1" w:styleId="Listemoyenne2-Accent41">
    <w:name w:val="Liste moyenne 2 - Accent 41"/>
    <w:basedOn w:val="Normal"/>
    <w:uiPriority w:val="34"/>
    <w:qFormat/>
    <w:rsid w:val="00A44235"/>
    <w:pPr>
      <w:ind w:left="720"/>
      <w:contextualSpacing/>
    </w:pPr>
  </w:style>
  <w:style w:type="character" w:customStyle="1" w:styleId="Titre1Car">
    <w:name w:val="Titre 1 Car"/>
    <w:link w:val="Titre1"/>
    <w:uiPriority w:val="9"/>
    <w:rsid w:val="009B0D0A"/>
    <w:rPr>
      <w:rFonts w:ascii="Calibri" w:eastAsia="MS Gothic" w:hAnsi="Calibri" w:cs="Times New Roman"/>
      <w:b/>
      <w:bCs/>
      <w:kern w:val="32"/>
      <w:sz w:val="32"/>
      <w:szCs w:val="32"/>
      <w:lang w:eastAsia="en-US"/>
    </w:rPr>
  </w:style>
  <w:style w:type="paragraph" w:styleId="Titre">
    <w:name w:val="Title"/>
    <w:basedOn w:val="Normal"/>
    <w:link w:val="TitreCar"/>
    <w:qFormat/>
    <w:rsid w:val="005B123F"/>
    <w:pPr>
      <w:autoSpaceDE w:val="0"/>
      <w:autoSpaceDN w:val="0"/>
      <w:spacing w:after="0"/>
      <w:jc w:val="center"/>
    </w:pPr>
    <w:rPr>
      <w:rFonts w:ascii="Times New Roman" w:eastAsia="Times New Roman" w:hAnsi="Times New Roman"/>
      <w:b/>
      <w:bCs/>
      <w:sz w:val="28"/>
      <w:szCs w:val="28"/>
      <w:lang w:eastAsia="fr-FR"/>
    </w:rPr>
  </w:style>
  <w:style w:type="character" w:customStyle="1" w:styleId="TitreCar">
    <w:name w:val="Titre Car"/>
    <w:link w:val="Titre"/>
    <w:rsid w:val="005B123F"/>
    <w:rPr>
      <w:rFonts w:ascii="Times New Roman" w:eastAsia="Times New Roman" w:hAnsi="Times New Roman"/>
      <w:b/>
      <w:bCs/>
      <w:sz w:val="28"/>
      <w:szCs w:val="28"/>
    </w:rPr>
  </w:style>
  <w:style w:type="character" w:customStyle="1" w:styleId="CorpsdetexteCar">
    <w:name w:val="Corps de texte Car"/>
    <w:link w:val="Corpsdetexte"/>
    <w:rsid w:val="00D02472"/>
    <w:rPr>
      <w:rFonts w:ascii="Times New Roman" w:eastAsia="Times New Roman" w:hAnsi="Times New Roman"/>
      <w:color w:val="000000"/>
      <w:sz w:val="24"/>
      <w:szCs w:val="24"/>
      <w:lang w:eastAsia="ar-SA"/>
    </w:rPr>
  </w:style>
  <w:style w:type="paragraph" w:customStyle="1" w:styleId="4-TextePAO">
    <w:name w:val="4-Texte PAO"/>
    <w:next w:val="Normal"/>
    <w:link w:val="4-TextePAOCar"/>
    <w:rsid w:val="004A2176"/>
    <w:pPr>
      <w:spacing w:before="170" w:line="240" w:lineRule="exact"/>
      <w:ind w:firstLine="567"/>
      <w:jc w:val="both"/>
    </w:pPr>
    <w:rPr>
      <w:rFonts w:ascii="Trebuchet MS" w:eastAsia="Times" w:hAnsi="Trebuchet MS"/>
      <w:noProof/>
      <w:sz w:val="18"/>
    </w:rPr>
  </w:style>
  <w:style w:type="character" w:customStyle="1" w:styleId="4-TextePAOCar">
    <w:name w:val="4-Texte PAO Car"/>
    <w:link w:val="4-TextePAO"/>
    <w:rsid w:val="004A2176"/>
    <w:rPr>
      <w:rFonts w:ascii="Trebuchet MS" w:eastAsia="Times" w:hAnsi="Trebuchet MS"/>
      <w:noProof/>
      <w:sz w:val="18"/>
    </w:rPr>
  </w:style>
  <w:style w:type="paragraph" w:customStyle="1" w:styleId="2-SOUS-TITREPAO">
    <w:name w:val="2-SOUS-TITRE PAO"/>
    <w:next w:val="Normal"/>
    <w:rsid w:val="004A2176"/>
    <w:pPr>
      <w:widowControl w:val="0"/>
      <w:spacing w:before="200" w:line="240" w:lineRule="exact"/>
      <w:jc w:val="both"/>
    </w:pPr>
    <w:rPr>
      <w:rFonts w:ascii="Century Gothic" w:eastAsia="Times" w:hAnsi="Century Gothic"/>
      <w:noProof/>
      <w:color w:val="FF0066"/>
    </w:rPr>
  </w:style>
  <w:style w:type="paragraph" w:customStyle="1" w:styleId="1-TITREPAO">
    <w:name w:val="1-TITRE PAO"/>
    <w:basedOn w:val="Normal"/>
    <w:qFormat/>
    <w:rsid w:val="004A2176"/>
    <w:pPr>
      <w:pBdr>
        <w:left w:val="single" w:sz="18" w:space="4" w:color="FF0066"/>
      </w:pBdr>
      <w:spacing w:before="160" w:after="160"/>
      <w:jc w:val="both"/>
    </w:pPr>
    <w:rPr>
      <w:rFonts w:ascii="Century Gothic" w:eastAsia="Times" w:hAnsi="Century Gothic"/>
      <w:noProof/>
      <w:color w:val="4A4F54"/>
      <w:w w:val="105"/>
      <w:sz w:val="32"/>
      <w:szCs w:val="32"/>
      <w:lang w:eastAsia="fr-FR"/>
    </w:rPr>
  </w:style>
  <w:style w:type="paragraph" w:customStyle="1" w:styleId="5-POINTSFORTSETFAIBLES">
    <w:name w:val="5-POINTS FORTS ET FAIBLES"/>
    <w:basedOn w:val="Normal"/>
    <w:qFormat/>
    <w:rsid w:val="004A2176"/>
    <w:pPr>
      <w:spacing w:before="200" w:after="0" w:line="240" w:lineRule="exact"/>
      <w:jc w:val="both"/>
    </w:pPr>
    <w:rPr>
      <w:rFonts w:ascii="Trebuchet MS" w:eastAsia="Times New Roman" w:hAnsi="Trebuchet MS"/>
      <w:sz w:val="18"/>
      <w:szCs w:val="18"/>
      <w:lang w:eastAsia="fr-FR"/>
    </w:rPr>
  </w:style>
  <w:style w:type="character" w:customStyle="1" w:styleId="TextedebullesCar">
    <w:name w:val="Texte de bulles Car"/>
    <w:basedOn w:val="Policepardfaut"/>
    <w:link w:val="Textedebulles"/>
    <w:uiPriority w:val="99"/>
    <w:semiHidden/>
    <w:rsid w:val="00D32E91"/>
    <w:rPr>
      <w:rFonts w:ascii="Tahoma" w:hAnsi="Tahoma" w:cs="Tahoma"/>
      <w:sz w:val="16"/>
      <w:szCs w:val="16"/>
      <w:lang w:eastAsia="en-US"/>
    </w:rPr>
  </w:style>
  <w:style w:type="paragraph" w:customStyle="1" w:styleId="0-TITRERAPPORT">
    <w:name w:val="0-TITRE RAPPORT"/>
    <w:basedOn w:val="Normal"/>
    <w:qFormat/>
    <w:rsid w:val="00D92398"/>
    <w:pPr>
      <w:spacing w:after="0"/>
      <w:ind w:left="284"/>
      <w:jc w:val="both"/>
    </w:pPr>
    <w:rPr>
      <w:rFonts w:ascii="Century Gothic" w:eastAsia="Times New Roman" w:hAnsi="Century Gothic"/>
      <w:color w:val="4A4F54"/>
      <w:sz w:val="48"/>
      <w:szCs w:val="48"/>
    </w:rPr>
  </w:style>
  <w:style w:type="paragraph" w:customStyle="1" w:styleId="1-TITRE1">
    <w:name w:val="1-TITRE 1"/>
    <w:basedOn w:val="Normal"/>
    <w:next w:val="Normal"/>
    <w:autoRedefine/>
    <w:qFormat/>
    <w:rsid w:val="00CA1112"/>
    <w:pPr>
      <w:tabs>
        <w:tab w:val="left" w:pos="1560"/>
      </w:tabs>
      <w:spacing w:before="240" w:after="240"/>
      <w:jc w:val="both"/>
    </w:pPr>
    <w:rPr>
      <w:rFonts w:ascii="Century Gothic" w:eastAsia="Times" w:hAnsi="Century Gothic"/>
      <w:b/>
      <w:caps/>
      <w:noProof/>
      <w:color w:val="ED145B"/>
      <w:w w:val="105"/>
    </w:rPr>
  </w:style>
  <w:style w:type="paragraph" w:customStyle="1" w:styleId="B-TITREPAO">
    <w:name w:val="B-TITRE PAO"/>
    <w:next w:val="Normal"/>
    <w:rsid w:val="00DF2F12"/>
    <w:pPr>
      <w:widowControl w:val="0"/>
      <w:spacing w:before="600"/>
      <w:jc w:val="both"/>
    </w:pPr>
    <w:rPr>
      <w:rFonts w:ascii="Century Gothic" w:eastAsia="MS ??" w:hAnsi="Century Gothic" w:cs="Arial"/>
      <w:bCs/>
      <w:iCs/>
      <w:noProof/>
      <w:color w:val="800000"/>
      <w:w w:val="105"/>
      <w:sz w:val="24"/>
    </w:rPr>
  </w:style>
  <w:style w:type="paragraph" w:styleId="Paragraphedeliste">
    <w:name w:val="List Paragraph"/>
    <w:basedOn w:val="Normal"/>
    <w:uiPriority w:val="34"/>
    <w:qFormat/>
    <w:rsid w:val="0073487D"/>
    <w:pPr>
      <w:ind w:left="720"/>
      <w:contextualSpacing/>
    </w:pPr>
  </w:style>
  <w:style w:type="character" w:styleId="Lienhypertexte">
    <w:name w:val="Hyperlink"/>
    <w:basedOn w:val="Policepardfaut"/>
    <w:uiPriority w:val="99"/>
    <w:unhideWhenUsed/>
    <w:rsid w:val="008733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896"/>
    <w:pPr>
      <w:spacing w:after="200"/>
    </w:pPr>
    <w:rPr>
      <w:sz w:val="24"/>
      <w:szCs w:val="24"/>
      <w:lang w:eastAsia="en-US"/>
    </w:rPr>
  </w:style>
  <w:style w:type="paragraph" w:styleId="Titre1">
    <w:name w:val="heading 1"/>
    <w:basedOn w:val="Normal"/>
    <w:next w:val="Normal"/>
    <w:link w:val="Titre1Car"/>
    <w:uiPriority w:val="9"/>
    <w:qFormat/>
    <w:rsid w:val="009B0D0A"/>
    <w:pPr>
      <w:keepNext/>
      <w:spacing w:before="240" w:after="60"/>
      <w:outlineLvl w:val="0"/>
    </w:pPr>
    <w:rPr>
      <w:rFonts w:ascii="Calibri" w:eastAsia="MS Gothic" w:hAnsi="Calibri"/>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fonce-Accent51">
    <w:name w:val="Liste foncée - Accent 51"/>
    <w:basedOn w:val="Normal"/>
    <w:uiPriority w:val="34"/>
    <w:qFormat/>
    <w:rsid w:val="00FA7A07"/>
    <w:pPr>
      <w:ind w:left="720"/>
      <w:contextualSpacing/>
    </w:pPr>
  </w:style>
  <w:style w:type="paragraph" w:styleId="Textedebulles">
    <w:name w:val="Balloon Text"/>
    <w:basedOn w:val="Normal"/>
    <w:link w:val="TextedebullesCar"/>
    <w:uiPriority w:val="99"/>
    <w:semiHidden/>
    <w:rsid w:val="00BD3772"/>
    <w:rPr>
      <w:rFonts w:ascii="Tahoma" w:hAnsi="Tahoma" w:cs="Tahoma"/>
      <w:sz w:val="16"/>
      <w:szCs w:val="16"/>
    </w:rPr>
  </w:style>
  <w:style w:type="paragraph" w:styleId="En-tte">
    <w:name w:val="header"/>
    <w:basedOn w:val="Normal"/>
    <w:link w:val="En-tteCar"/>
    <w:rsid w:val="00302703"/>
    <w:pPr>
      <w:tabs>
        <w:tab w:val="center" w:pos="4536"/>
        <w:tab w:val="right" w:pos="9072"/>
      </w:tabs>
    </w:pPr>
  </w:style>
  <w:style w:type="paragraph" w:styleId="Pieddepage">
    <w:name w:val="footer"/>
    <w:basedOn w:val="Normal"/>
    <w:link w:val="PieddepageCar"/>
    <w:uiPriority w:val="99"/>
    <w:rsid w:val="00302703"/>
    <w:pPr>
      <w:tabs>
        <w:tab w:val="center" w:pos="4536"/>
        <w:tab w:val="right" w:pos="9072"/>
      </w:tabs>
    </w:pPr>
  </w:style>
  <w:style w:type="paragraph" w:customStyle="1" w:styleId="D-Sous-SousTitre2PAO">
    <w:name w:val="D-Sous-Sous Titre 2 PAO"/>
    <w:basedOn w:val="Normal"/>
    <w:next w:val="Normal"/>
    <w:rsid w:val="008546B5"/>
    <w:pPr>
      <w:spacing w:before="80" w:after="0" w:line="240" w:lineRule="exact"/>
      <w:ind w:firstLine="567"/>
      <w:jc w:val="both"/>
    </w:pPr>
    <w:rPr>
      <w:rFonts w:ascii="Century Gothic" w:eastAsia="Times" w:hAnsi="Century Gothic"/>
      <w:noProof/>
      <w:color w:val="5BAC35"/>
      <w:sz w:val="18"/>
      <w:szCs w:val="20"/>
      <w:lang w:eastAsia="fr-FR"/>
    </w:rPr>
  </w:style>
  <w:style w:type="paragraph" w:customStyle="1" w:styleId="F-TextePAO">
    <w:name w:val="F-Texte PAO"/>
    <w:next w:val="Normal"/>
    <w:link w:val="F-TextePAOCar"/>
    <w:rsid w:val="007D3CA0"/>
    <w:pPr>
      <w:spacing w:before="170" w:line="240" w:lineRule="exact"/>
      <w:ind w:firstLine="567"/>
      <w:jc w:val="both"/>
    </w:pPr>
    <w:rPr>
      <w:rFonts w:ascii="Trebuchet MS" w:eastAsia="Times" w:hAnsi="Trebuchet MS"/>
      <w:sz w:val="18"/>
    </w:rPr>
  </w:style>
  <w:style w:type="paragraph" w:customStyle="1" w:styleId="A-CHAPITREPAO">
    <w:name w:val="A-CHAPITRE PAO"/>
    <w:basedOn w:val="Normal"/>
    <w:next w:val="Normal"/>
    <w:rsid w:val="008546B5"/>
    <w:pPr>
      <w:spacing w:before="400" w:after="0"/>
    </w:pPr>
    <w:rPr>
      <w:rFonts w:ascii="Century Gothic" w:eastAsia="Times" w:hAnsi="Century Gothic"/>
      <w:color w:val="333333"/>
      <w:w w:val="105"/>
      <w:sz w:val="32"/>
      <w:szCs w:val="20"/>
      <w:lang w:eastAsia="fr-FR"/>
    </w:rPr>
  </w:style>
  <w:style w:type="character" w:customStyle="1" w:styleId="H-Puce">
    <w:name w:val="H-Puce"/>
    <w:rsid w:val="008546B5"/>
    <w:rPr>
      <w:rFonts w:ascii="Wingdings" w:hAnsi="Wingdings"/>
      <w:dstrike w:val="0"/>
      <w:color w:val="5BAC35"/>
      <w:sz w:val="14"/>
      <w:vertAlign w:val="baseline"/>
    </w:rPr>
  </w:style>
  <w:style w:type="table" w:styleId="Grilledutableau">
    <w:name w:val="Table Grid"/>
    <w:basedOn w:val="TableauNormal"/>
    <w:rsid w:val="001E2B24"/>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7D6090"/>
    <w:pPr>
      <w:tabs>
        <w:tab w:val="left" w:pos="1276"/>
        <w:tab w:val="left" w:pos="1701"/>
        <w:tab w:val="left" w:pos="4820"/>
        <w:tab w:val="left" w:pos="6096"/>
      </w:tabs>
      <w:suppressAutoHyphens/>
      <w:spacing w:after="0"/>
      <w:jc w:val="both"/>
    </w:pPr>
    <w:rPr>
      <w:rFonts w:ascii="Times New Roman" w:eastAsia="Times New Roman" w:hAnsi="Times New Roman"/>
      <w:color w:val="000000"/>
      <w:lang w:eastAsia="ar-SA"/>
    </w:rPr>
  </w:style>
  <w:style w:type="character" w:styleId="Numrodepage">
    <w:name w:val="page number"/>
    <w:basedOn w:val="Policepardfaut"/>
    <w:rsid w:val="00466FD4"/>
  </w:style>
  <w:style w:type="paragraph" w:customStyle="1" w:styleId="G-EnumrationPAO">
    <w:name w:val="G-Enumération PAO"/>
    <w:basedOn w:val="F-TextePAO"/>
    <w:next w:val="F-TextePAO"/>
    <w:rsid w:val="00024A21"/>
    <w:pPr>
      <w:spacing w:before="100"/>
      <w:ind w:left="709" w:hanging="142"/>
    </w:pPr>
  </w:style>
  <w:style w:type="character" w:styleId="Marquedecommentaire">
    <w:name w:val="annotation reference"/>
    <w:semiHidden/>
    <w:rsid w:val="00CA2844"/>
    <w:rPr>
      <w:sz w:val="16"/>
      <w:szCs w:val="16"/>
    </w:rPr>
  </w:style>
  <w:style w:type="paragraph" w:styleId="Commentaire">
    <w:name w:val="annotation text"/>
    <w:basedOn w:val="Normal"/>
    <w:semiHidden/>
    <w:rsid w:val="00CA2844"/>
    <w:rPr>
      <w:sz w:val="20"/>
      <w:szCs w:val="20"/>
    </w:rPr>
  </w:style>
  <w:style w:type="paragraph" w:styleId="Objetducommentaire">
    <w:name w:val="annotation subject"/>
    <w:basedOn w:val="Commentaire"/>
    <w:next w:val="Commentaire"/>
    <w:semiHidden/>
    <w:rsid w:val="00CA2844"/>
    <w:rPr>
      <w:b/>
      <w:bCs/>
    </w:rPr>
  </w:style>
  <w:style w:type="character" w:customStyle="1" w:styleId="En-tteCar">
    <w:name w:val="En-tête Car"/>
    <w:link w:val="En-tte"/>
    <w:locked/>
    <w:rsid w:val="00552908"/>
    <w:rPr>
      <w:sz w:val="24"/>
      <w:szCs w:val="24"/>
      <w:lang w:eastAsia="en-US"/>
    </w:rPr>
  </w:style>
  <w:style w:type="character" w:customStyle="1" w:styleId="F-TextePAOCar">
    <w:name w:val="F-Texte PAO Car"/>
    <w:link w:val="F-TextePAO"/>
    <w:rsid w:val="007D3CA0"/>
    <w:rPr>
      <w:rFonts w:ascii="Trebuchet MS" w:eastAsia="Times" w:hAnsi="Trebuchet MS"/>
      <w:sz w:val="18"/>
    </w:rPr>
  </w:style>
  <w:style w:type="character" w:customStyle="1" w:styleId="PieddepageCar">
    <w:name w:val="Pied de page Car"/>
    <w:link w:val="Pieddepage"/>
    <w:uiPriority w:val="99"/>
    <w:locked/>
    <w:rsid w:val="007D3CA0"/>
    <w:rPr>
      <w:sz w:val="24"/>
      <w:szCs w:val="24"/>
      <w:lang w:eastAsia="en-US"/>
    </w:rPr>
  </w:style>
  <w:style w:type="paragraph" w:styleId="Notedebasdepage">
    <w:name w:val="footnote text"/>
    <w:basedOn w:val="Normal"/>
    <w:link w:val="NotedebasdepageCar"/>
    <w:unhideWhenUsed/>
    <w:rsid w:val="00760201"/>
  </w:style>
  <w:style w:type="paragraph" w:customStyle="1" w:styleId="Sous-TitrePAO">
    <w:name w:val="Sous-Titre PAO"/>
    <w:basedOn w:val="Normal"/>
    <w:qFormat/>
    <w:rsid w:val="00A406F3"/>
    <w:pPr>
      <w:spacing w:before="400" w:after="0"/>
      <w:ind w:left="567"/>
      <w:jc w:val="both"/>
    </w:pPr>
    <w:rPr>
      <w:rFonts w:ascii="Century Gothic" w:eastAsia="Times" w:hAnsi="Century Gothic"/>
      <w:noProof/>
      <w:color w:val="5BAC35"/>
      <w:szCs w:val="20"/>
      <w:lang w:eastAsia="fr-FR"/>
    </w:rPr>
  </w:style>
  <w:style w:type="character" w:customStyle="1" w:styleId="NotedebasdepageCar">
    <w:name w:val="Note de bas de page Car"/>
    <w:link w:val="Notedebasdepage"/>
    <w:rsid w:val="00760201"/>
    <w:rPr>
      <w:sz w:val="24"/>
      <w:szCs w:val="24"/>
      <w:lang w:eastAsia="en-US"/>
    </w:rPr>
  </w:style>
  <w:style w:type="character" w:styleId="Appelnotedebasdep">
    <w:name w:val="footnote reference"/>
    <w:uiPriority w:val="99"/>
    <w:unhideWhenUsed/>
    <w:rsid w:val="00760201"/>
    <w:rPr>
      <w:vertAlign w:val="superscript"/>
    </w:rPr>
  </w:style>
  <w:style w:type="paragraph" w:customStyle="1" w:styleId="Listemoyenne2-Accent41">
    <w:name w:val="Liste moyenne 2 - Accent 41"/>
    <w:basedOn w:val="Normal"/>
    <w:uiPriority w:val="34"/>
    <w:qFormat/>
    <w:rsid w:val="00A44235"/>
    <w:pPr>
      <w:ind w:left="720"/>
      <w:contextualSpacing/>
    </w:pPr>
  </w:style>
  <w:style w:type="character" w:customStyle="1" w:styleId="Titre1Car">
    <w:name w:val="Titre 1 Car"/>
    <w:link w:val="Titre1"/>
    <w:uiPriority w:val="9"/>
    <w:rsid w:val="009B0D0A"/>
    <w:rPr>
      <w:rFonts w:ascii="Calibri" w:eastAsia="MS Gothic" w:hAnsi="Calibri" w:cs="Times New Roman"/>
      <w:b/>
      <w:bCs/>
      <w:kern w:val="32"/>
      <w:sz w:val="32"/>
      <w:szCs w:val="32"/>
      <w:lang w:eastAsia="en-US"/>
    </w:rPr>
  </w:style>
  <w:style w:type="paragraph" w:styleId="Titre">
    <w:name w:val="Title"/>
    <w:basedOn w:val="Normal"/>
    <w:link w:val="TitreCar"/>
    <w:qFormat/>
    <w:rsid w:val="005B123F"/>
    <w:pPr>
      <w:autoSpaceDE w:val="0"/>
      <w:autoSpaceDN w:val="0"/>
      <w:spacing w:after="0"/>
      <w:jc w:val="center"/>
    </w:pPr>
    <w:rPr>
      <w:rFonts w:ascii="Times New Roman" w:eastAsia="Times New Roman" w:hAnsi="Times New Roman"/>
      <w:b/>
      <w:bCs/>
      <w:sz w:val="28"/>
      <w:szCs w:val="28"/>
      <w:lang w:eastAsia="fr-FR"/>
    </w:rPr>
  </w:style>
  <w:style w:type="character" w:customStyle="1" w:styleId="TitreCar">
    <w:name w:val="Titre Car"/>
    <w:link w:val="Titre"/>
    <w:rsid w:val="005B123F"/>
    <w:rPr>
      <w:rFonts w:ascii="Times New Roman" w:eastAsia="Times New Roman" w:hAnsi="Times New Roman"/>
      <w:b/>
      <w:bCs/>
      <w:sz w:val="28"/>
      <w:szCs w:val="28"/>
    </w:rPr>
  </w:style>
  <w:style w:type="character" w:customStyle="1" w:styleId="CorpsdetexteCar">
    <w:name w:val="Corps de texte Car"/>
    <w:link w:val="Corpsdetexte"/>
    <w:rsid w:val="00D02472"/>
    <w:rPr>
      <w:rFonts w:ascii="Times New Roman" w:eastAsia="Times New Roman" w:hAnsi="Times New Roman"/>
      <w:color w:val="000000"/>
      <w:sz w:val="24"/>
      <w:szCs w:val="24"/>
      <w:lang w:eastAsia="ar-SA"/>
    </w:rPr>
  </w:style>
  <w:style w:type="paragraph" w:customStyle="1" w:styleId="4-TextePAO">
    <w:name w:val="4-Texte PAO"/>
    <w:next w:val="Normal"/>
    <w:link w:val="4-TextePAOCar"/>
    <w:rsid w:val="004A2176"/>
    <w:pPr>
      <w:spacing w:before="170" w:line="240" w:lineRule="exact"/>
      <w:ind w:firstLine="567"/>
      <w:jc w:val="both"/>
    </w:pPr>
    <w:rPr>
      <w:rFonts w:ascii="Trebuchet MS" w:eastAsia="Times" w:hAnsi="Trebuchet MS"/>
      <w:noProof/>
      <w:sz w:val="18"/>
    </w:rPr>
  </w:style>
  <w:style w:type="character" w:customStyle="1" w:styleId="4-TextePAOCar">
    <w:name w:val="4-Texte PAO Car"/>
    <w:link w:val="4-TextePAO"/>
    <w:rsid w:val="004A2176"/>
    <w:rPr>
      <w:rFonts w:ascii="Trebuchet MS" w:eastAsia="Times" w:hAnsi="Trebuchet MS"/>
      <w:noProof/>
      <w:sz w:val="18"/>
    </w:rPr>
  </w:style>
  <w:style w:type="paragraph" w:customStyle="1" w:styleId="2-SOUS-TITREPAO">
    <w:name w:val="2-SOUS-TITRE PAO"/>
    <w:next w:val="Normal"/>
    <w:rsid w:val="004A2176"/>
    <w:pPr>
      <w:widowControl w:val="0"/>
      <w:spacing w:before="200" w:line="240" w:lineRule="exact"/>
      <w:jc w:val="both"/>
    </w:pPr>
    <w:rPr>
      <w:rFonts w:ascii="Century Gothic" w:eastAsia="Times" w:hAnsi="Century Gothic"/>
      <w:noProof/>
      <w:color w:val="FF0066"/>
    </w:rPr>
  </w:style>
  <w:style w:type="paragraph" w:customStyle="1" w:styleId="1-TITREPAO">
    <w:name w:val="1-TITRE PAO"/>
    <w:basedOn w:val="Normal"/>
    <w:qFormat/>
    <w:rsid w:val="004A2176"/>
    <w:pPr>
      <w:pBdr>
        <w:left w:val="single" w:sz="18" w:space="4" w:color="FF0066"/>
      </w:pBdr>
      <w:spacing w:before="160" w:after="160"/>
      <w:jc w:val="both"/>
    </w:pPr>
    <w:rPr>
      <w:rFonts w:ascii="Century Gothic" w:eastAsia="Times" w:hAnsi="Century Gothic"/>
      <w:noProof/>
      <w:color w:val="4A4F54"/>
      <w:w w:val="105"/>
      <w:sz w:val="32"/>
      <w:szCs w:val="32"/>
      <w:lang w:eastAsia="fr-FR"/>
    </w:rPr>
  </w:style>
  <w:style w:type="paragraph" w:customStyle="1" w:styleId="5-POINTSFORTSETFAIBLES">
    <w:name w:val="5-POINTS FORTS ET FAIBLES"/>
    <w:basedOn w:val="Normal"/>
    <w:qFormat/>
    <w:rsid w:val="004A2176"/>
    <w:pPr>
      <w:spacing w:before="200" w:after="0" w:line="240" w:lineRule="exact"/>
      <w:jc w:val="both"/>
    </w:pPr>
    <w:rPr>
      <w:rFonts w:ascii="Trebuchet MS" w:eastAsia="Times New Roman" w:hAnsi="Trebuchet MS"/>
      <w:sz w:val="18"/>
      <w:szCs w:val="18"/>
      <w:lang w:eastAsia="fr-FR"/>
    </w:rPr>
  </w:style>
  <w:style w:type="character" w:customStyle="1" w:styleId="TextedebullesCar">
    <w:name w:val="Texte de bulles Car"/>
    <w:basedOn w:val="Policepardfaut"/>
    <w:link w:val="Textedebulles"/>
    <w:uiPriority w:val="99"/>
    <w:semiHidden/>
    <w:rsid w:val="00D32E91"/>
    <w:rPr>
      <w:rFonts w:ascii="Tahoma" w:hAnsi="Tahoma" w:cs="Tahoma"/>
      <w:sz w:val="16"/>
      <w:szCs w:val="16"/>
      <w:lang w:eastAsia="en-US"/>
    </w:rPr>
  </w:style>
  <w:style w:type="paragraph" w:customStyle="1" w:styleId="0-TITRERAPPORT">
    <w:name w:val="0-TITRE RAPPORT"/>
    <w:basedOn w:val="Normal"/>
    <w:qFormat/>
    <w:rsid w:val="00D92398"/>
    <w:pPr>
      <w:spacing w:after="0"/>
      <w:ind w:left="284"/>
      <w:jc w:val="both"/>
    </w:pPr>
    <w:rPr>
      <w:rFonts w:ascii="Century Gothic" w:eastAsia="Times New Roman" w:hAnsi="Century Gothic"/>
      <w:color w:val="4A4F54"/>
      <w:sz w:val="48"/>
      <w:szCs w:val="48"/>
    </w:rPr>
  </w:style>
  <w:style w:type="paragraph" w:customStyle="1" w:styleId="1-TITRE1">
    <w:name w:val="1-TITRE 1"/>
    <w:basedOn w:val="Normal"/>
    <w:next w:val="Normal"/>
    <w:autoRedefine/>
    <w:qFormat/>
    <w:rsid w:val="00CA1112"/>
    <w:pPr>
      <w:tabs>
        <w:tab w:val="left" w:pos="1560"/>
      </w:tabs>
      <w:spacing w:before="240" w:after="240"/>
      <w:jc w:val="both"/>
    </w:pPr>
    <w:rPr>
      <w:rFonts w:ascii="Century Gothic" w:eastAsia="Times" w:hAnsi="Century Gothic"/>
      <w:b/>
      <w:caps/>
      <w:noProof/>
      <w:color w:val="ED145B"/>
      <w:w w:val="105"/>
    </w:rPr>
  </w:style>
  <w:style w:type="paragraph" w:customStyle="1" w:styleId="B-TITREPAO">
    <w:name w:val="B-TITRE PAO"/>
    <w:next w:val="Normal"/>
    <w:rsid w:val="00DF2F12"/>
    <w:pPr>
      <w:widowControl w:val="0"/>
      <w:spacing w:before="600"/>
      <w:jc w:val="both"/>
    </w:pPr>
    <w:rPr>
      <w:rFonts w:ascii="Century Gothic" w:eastAsia="MS ??" w:hAnsi="Century Gothic" w:cs="Arial"/>
      <w:bCs/>
      <w:iCs/>
      <w:noProof/>
      <w:color w:val="800000"/>
      <w:w w:val="105"/>
      <w:sz w:val="24"/>
    </w:rPr>
  </w:style>
  <w:style w:type="paragraph" w:styleId="Paragraphedeliste">
    <w:name w:val="List Paragraph"/>
    <w:basedOn w:val="Normal"/>
    <w:uiPriority w:val="34"/>
    <w:qFormat/>
    <w:rsid w:val="0073487D"/>
    <w:pPr>
      <w:ind w:left="720"/>
      <w:contextualSpacing/>
    </w:pPr>
  </w:style>
  <w:style w:type="character" w:styleId="Lienhypertexte">
    <w:name w:val="Hyperlink"/>
    <w:basedOn w:val="Policepardfaut"/>
    <w:uiPriority w:val="99"/>
    <w:unhideWhenUsed/>
    <w:rsid w:val="008733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676791">
      <w:bodyDiv w:val="1"/>
      <w:marLeft w:val="0"/>
      <w:marRight w:val="0"/>
      <w:marTop w:val="0"/>
      <w:marBottom w:val="0"/>
      <w:divBdr>
        <w:top w:val="none" w:sz="0" w:space="0" w:color="auto"/>
        <w:left w:val="none" w:sz="0" w:space="0" w:color="auto"/>
        <w:bottom w:val="none" w:sz="0" w:space="0" w:color="auto"/>
        <w:right w:val="none" w:sz="0" w:space="0" w:color="auto"/>
      </w:divBdr>
    </w:div>
    <w:div w:id="1636981670">
      <w:bodyDiv w:val="1"/>
      <w:marLeft w:val="0"/>
      <w:marRight w:val="0"/>
      <w:marTop w:val="0"/>
      <w:marBottom w:val="0"/>
      <w:divBdr>
        <w:top w:val="none" w:sz="0" w:space="0" w:color="auto"/>
        <w:left w:val="none" w:sz="0" w:space="0" w:color="auto"/>
        <w:bottom w:val="none" w:sz="0" w:space="0" w:color="auto"/>
        <w:right w:val="none" w:sz="0" w:space="0" w:color="auto"/>
      </w:divBdr>
    </w:div>
    <w:div w:id="18482512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ceres.fr/sites/default/files/media/downloads/Annex_4_Vague%20B_RECH%20UR_12nov2019.doc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hceres.fr/sites/default/files/media/downloads/Guide_writing_self_assessment%20doc_Vague%20B_RECH%20UR_12nov2019.pdf" TargetMode="External"/><Relationship Id="rId4" Type="http://schemas.microsoft.com/office/2007/relationships/stylesWithEffects" Target="stylesWithEffects.xml"/><Relationship Id="rId9" Type="http://schemas.openxmlformats.org/officeDocument/2006/relationships/hyperlink" Target="https://www.hceres.fr/fr/node/30556258/"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AA92F-7D0D-4ECC-9DA9-AA1F88DE0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1231</Words>
  <Characters>7221</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Critères pour l’expertise des masters</vt:lpstr>
    </vt:vector>
  </TitlesOfParts>
  <Company>LIPN</Company>
  <LinksUpToDate>false</LinksUpToDate>
  <CharactersWithSpaces>8436</CharactersWithSpaces>
  <SharedDoc>false</SharedDoc>
  <HLinks>
    <vt:vector size="12" baseType="variant">
      <vt:variant>
        <vt:i4>6422632</vt:i4>
      </vt:variant>
      <vt:variant>
        <vt:i4>6077</vt:i4>
      </vt:variant>
      <vt:variant>
        <vt:i4>1026</vt:i4>
      </vt:variant>
      <vt:variant>
        <vt:i4>1</vt:i4>
      </vt:variant>
      <vt:variant>
        <vt:lpwstr>HCERES</vt:lpwstr>
      </vt:variant>
      <vt:variant>
        <vt:lpwstr/>
      </vt:variant>
      <vt:variant>
        <vt:i4>15728825</vt:i4>
      </vt:variant>
      <vt:variant>
        <vt:i4>6167</vt:i4>
      </vt:variant>
      <vt:variant>
        <vt:i4>1025</vt:i4>
      </vt:variant>
      <vt:variant>
        <vt:i4>1</vt:i4>
      </vt:variant>
      <vt:variant>
        <vt:lpwstr>HCERES-déployé</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Critères pour l’expertise des masters</dc:title>
  <dc:creator>Jacqueline Vauzeilles</dc:creator>
  <cp:lastModifiedBy>Eline Lazarini</cp:lastModifiedBy>
  <cp:revision>14</cp:revision>
  <cp:lastPrinted>2018-10-18T08:37:00Z</cp:lastPrinted>
  <dcterms:created xsi:type="dcterms:W3CDTF">2019-07-04T06:16:00Z</dcterms:created>
  <dcterms:modified xsi:type="dcterms:W3CDTF">2019-11-13T09:33:00Z</dcterms:modified>
</cp:coreProperties>
</file>